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E0DC" w14:textId="691D57F8" w:rsidR="00780EE6" w:rsidRPr="00333077" w:rsidRDefault="00780EE6" w:rsidP="00872A20">
      <w:pPr>
        <w:jc w:val="right"/>
        <w:rPr>
          <w:rFonts w:ascii="Arial" w:hAnsi="Arial" w:cs="Calibri"/>
          <w:b/>
          <w:sz w:val="24"/>
          <w:szCs w:val="24"/>
          <w:lang w:val="ru-RU"/>
        </w:rPr>
      </w:pPr>
      <w:r w:rsidRPr="00715BB6">
        <w:rPr>
          <w:rFonts w:ascii="Arial" w:hAnsi="Arial"/>
          <w:noProof/>
          <w:sz w:val="24"/>
          <w:szCs w:val="24"/>
          <w:lang w:val="en-US" w:eastAsia="en-US" w:bidi="ar-SA"/>
        </w:rPr>
        <w:drawing>
          <wp:inline distT="0" distB="0" distL="0" distR="0" wp14:anchorId="3B2ACD12" wp14:editId="7409F557">
            <wp:extent cx="1467650" cy="73382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620" cy="733811"/>
                    </a:xfrm>
                    <a:prstGeom prst="rect">
                      <a:avLst/>
                    </a:prstGeom>
                    <a:noFill/>
                    <a:ln>
                      <a:noFill/>
                    </a:ln>
                  </pic:spPr>
                </pic:pic>
              </a:graphicData>
            </a:graphic>
          </wp:inline>
        </w:drawing>
      </w:r>
      <w:r w:rsidR="00872A20" w:rsidRPr="00333077">
        <w:rPr>
          <w:rFonts w:ascii="Arial" w:hAnsi="Arial" w:cs="Calibri"/>
          <w:b/>
          <w:sz w:val="24"/>
          <w:szCs w:val="24"/>
          <w:lang w:val="ru-RU"/>
        </w:rPr>
        <w:t xml:space="preserve">                                                       </w:t>
      </w:r>
      <w:r w:rsidR="00872A20" w:rsidRPr="00872A20">
        <w:rPr>
          <w:rFonts w:ascii="Arial" w:hAnsi="Arial" w:cs="Calibri"/>
          <w:b/>
          <w:noProof/>
          <w:sz w:val="24"/>
          <w:szCs w:val="24"/>
          <w:lang w:val="en-US" w:eastAsia="en-US" w:bidi="ar-SA"/>
        </w:rPr>
        <w:drawing>
          <wp:inline distT="0" distB="0" distL="0" distR="0" wp14:anchorId="0FB0A512" wp14:editId="3729AACF">
            <wp:extent cx="2109156" cy="629671"/>
            <wp:effectExtent l="0" t="0" r="0" b="571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109156" cy="629671"/>
                    </a:xfrm>
                    <a:prstGeom prst="rect">
                      <a:avLst/>
                    </a:prstGeom>
                    <a:noFill/>
                    <a:ln>
                      <a:noFill/>
                    </a:ln>
                    <a:extLst/>
                  </pic:spPr>
                </pic:pic>
              </a:graphicData>
            </a:graphic>
          </wp:inline>
        </w:drawing>
      </w:r>
    </w:p>
    <w:p w14:paraId="74738AC4" w14:textId="77777777" w:rsidR="000A532A" w:rsidRDefault="000A532A" w:rsidP="00715BB6">
      <w:pPr>
        <w:jc w:val="center"/>
        <w:rPr>
          <w:rFonts w:ascii="Arial" w:hAnsi="Arial" w:cs="Calibri"/>
          <w:b/>
          <w:sz w:val="24"/>
          <w:szCs w:val="24"/>
          <w:lang w:val="ru-RU"/>
        </w:rPr>
      </w:pPr>
    </w:p>
    <w:p w14:paraId="69CC95D7" w14:textId="17AD552F" w:rsidR="000A532A" w:rsidRPr="00CA5DAF" w:rsidRDefault="000A532A" w:rsidP="00CA5DAF">
      <w:pPr>
        <w:ind w:left="720"/>
        <w:jc w:val="center"/>
        <w:rPr>
          <w:rFonts w:ascii="Arial" w:hAnsi="Arial" w:cs="Arial"/>
          <w:b/>
          <w:sz w:val="28"/>
          <w:szCs w:val="24"/>
          <w:lang w:val="ru-RU"/>
        </w:rPr>
      </w:pPr>
      <w:r w:rsidRPr="00CA5DAF">
        <w:rPr>
          <w:rFonts w:ascii="Arial" w:hAnsi="Arial" w:cs="Arial"/>
          <w:b/>
          <w:sz w:val="28"/>
          <w:szCs w:val="24"/>
          <w:lang w:val="ru-RU"/>
        </w:rPr>
        <w:t xml:space="preserve">«Крайслер Рус» представляет уникальную программу сервисного обслуживания автомобилей </w:t>
      </w:r>
      <w:r w:rsidR="00CA5DAF">
        <w:rPr>
          <w:rFonts w:ascii="Arial" w:hAnsi="Arial" w:cs="Arial"/>
          <w:b/>
          <w:sz w:val="28"/>
          <w:szCs w:val="24"/>
          <w:lang w:val="ru-RU"/>
        </w:rPr>
        <w:t xml:space="preserve">                             </w:t>
      </w:r>
      <w:r w:rsidRPr="00CA5DAF">
        <w:rPr>
          <w:rFonts w:ascii="Arial" w:hAnsi="Arial" w:cs="Arial"/>
          <w:b/>
          <w:bCs/>
          <w:i/>
          <w:iCs/>
          <w:sz w:val="28"/>
          <w:szCs w:val="24"/>
        </w:rPr>
        <w:t xml:space="preserve">Mopar® Vehicle </w:t>
      </w:r>
      <w:proofErr w:type="spellStart"/>
      <w:r w:rsidRPr="00CA5DAF">
        <w:rPr>
          <w:rFonts w:ascii="Arial" w:hAnsi="Arial" w:cs="Arial"/>
          <w:b/>
          <w:bCs/>
          <w:i/>
          <w:iCs/>
          <w:sz w:val="28"/>
          <w:szCs w:val="24"/>
        </w:rPr>
        <w:t>Protection</w:t>
      </w:r>
      <w:proofErr w:type="spellEnd"/>
      <w:r w:rsidR="00257C90">
        <w:rPr>
          <w:rStyle w:val="FootnoteReference"/>
          <w:rFonts w:ascii="Arial" w:hAnsi="Arial" w:cs="Arial"/>
          <w:b/>
          <w:bCs/>
          <w:i/>
          <w:iCs/>
          <w:sz w:val="28"/>
          <w:szCs w:val="24"/>
        </w:rPr>
        <w:footnoteReference w:id="1"/>
      </w:r>
      <w:r w:rsidR="00CA5DAF" w:rsidRPr="00CA5DAF">
        <w:rPr>
          <w:rFonts w:ascii="Arial" w:hAnsi="Arial" w:cs="Arial"/>
          <w:b/>
          <w:bCs/>
          <w:i/>
          <w:iCs/>
          <w:sz w:val="28"/>
          <w:szCs w:val="24"/>
        </w:rPr>
        <w:t>.</w:t>
      </w:r>
    </w:p>
    <w:p w14:paraId="355A3BF2" w14:textId="51A80F4D" w:rsidR="000A532A" w:rsidRPr="000A532A" w:rsidRDefault="000A532A" w:rsidP="000A532A">
      <w:pPr>
        <w:spacing w:after="0" w:line="240" w:lineRule="auto"/>
        <w:jc w:val="both"/>
        <w:rPr>
          <w:rFonts w:ascii="Arial" w:hAnsi="Arial" w:cs="Arial"/>
          <w:b/>
          <w:bCs/>
          <w:iCs/>
          <w:sz w:val="24"/>
          <w:szCs w:val="24"/>
        </w:rPr>
      </w:pPr>
      <w:bookmarkStart w:id="0" w:name="_GoBack"/>
      <w:bookmarkEnd w:id="0"/>
      <w:r w:rsidRPr="00333077">
        <w:rPr>
          <w:rFonts w:ascii="Arial" w:hAnsi="Arial" w:cs="Arial"/>
          <w:sz w:val="24"/>
          <w:szCs w:val="24"/>
        </w:rPr>
        <w:t>«</w:t>
      </w:r>
      <w:r w:rsidRPr="000A532A">
        <w:rPr>
          <w:rFonts w:ascii="Arial" w:hAnsi="Arial" w:cs="Arial"/>
          <w:sz w:val="24"/>
          <w:szCs w:val="24"/>
          <w:lang w:val="ru-RU"/>
        </w:rPr>
        <w:t>Крайслер</w:t>
      </w:r>
      <w:r w:rsidRPr="00333077">
        <w:rPr>
          <w:rFonts w:ascii="Arial" w:hAnsi="Arial" w:cs="Arial"/>
          <w:sz w:val="24"/>
          <w:szCs w:val="24"/>
        </w:rPr>
        <w:t xml:space="preserve"> </w:t>
      </w:r>
      <w:r w:rsidRPr="000A532A">
        <w:rPr>
          <w:rFonts w:ascii="Arial" w:hAnsi="Arial" w:cs="Arial"/>
          <w:sz w:val="24"/>
          <w:szCs w:val="24"/>
          <w:lang w:val="ru-RU"/>
        </w:rPr>
        <w:t>Рус</w:t>
      </w:r>
      <w:r w:rsidRPr="00333077">
        <w:rPr>
          <w:rFonts w:ascii="Arial" w:hAnsi="Arial" w:cs="Arial"/>
          <w:sz w:val="24"/>
          <w:szCs w:val="24"/>
        </w:rPr>
        <w:t xml:space="preserve">» - </w:t>
      </w:r>
      <w:r w:rsidRPr="000A532A">
        <w:rPr>
          <w:rFonts w:ascii="Arial" w:hAnsi="Arial" w:cs="Arial"/>
          <w:sz w:val="24"/>
          <w:szCs w:val="24"/>
          <w:lang w:val="ru-RU"/>
        </w:rPr>
        <w:t>официальный</w:t>
      </w:r>
      <w:r w:rsidRPr="00333077">
        <w:rPr>
          <w:rFonts w:ascii="Arial" w:hAnsi="Arial" w:cs="Arial"/>
          <w:sz w:val="24"/>
          <w:szCs w:val="24"/>
        </w:rPr>
        <w:t xml:space="preserve"> </w:t>
      </w:r>
      <w:r w:rsidRPr="000A532A">
        <w:rPr>
          <w:rFonts w:ascii="Arial" w:hAnsi="Arial" w:cs="Arial"/>
          <w:sz w:val="24"/>
          <w:szCs w:val="24"/>
          <w:lang w:val="ru-RU"/>
        </w:rPr>
        <w:t>импортер</w:t>
      </w:r>
      <w:r w:rsidRPr="00333077">
        <w:rPr>
          <w:rFonts w:ascii="Arial" w:hAnsi="Arial" w:cs="Arial"/>
          <w:sz w:val="24"/>
          <w:szCs w:val="24"/>
        </w:rPr>
        <w:t xml:space="preserve"> </w:t>
      </w:r>
      <w:r w:rsidRPr="000A532A">
        <w:rPr>
          <w:rFonts w:ascii="Arial" w:hAnsi="Arial" w:cs="Arial"/>
          <w:sz w:val="24"/>
          <w:szCs w:val="24"/>
          <w:lang w:val="ru-RU"/>
        </w:rPr>
        <w:t>автомобилей</w:t>
      </w:r>
      <w:r w:rsidRPr="00333077">
        <w:rPr>
          <w:rFonts w:ascii="Arial" w:hAnsi="Arial" w:cs="Arial"/>
          <w:sz w:val="24"/>
          <w:szCs w:val="24"/>
        </w:rPr>
        <w:t xml:space="preserve"> </w:t>
      </w:r>
      <w:r w:rsidRPr="000A532A">
        <w:rPr>
          <w:rFonts w:ascii="Arial" w:hAnsi="Arial" w:cs="Arial"/>
          <w:sz w:val="24"/>
          <w:szCs w:val="24"/>
          <w:lang w:val="ru-RU"/>
        </w:rPr>
        <w:t>марок</w:t>
      </w:r>
      <w:r w:rsidRPr="00333077">
        <w:rPr>
          <w:rFonts w:ascii="Arial" w:hAnsi="Arial" w:cs="Arial"/>
          <w:sz w:val="24"/>
          <w:szCs w:val="24"/>
        </w:rPr>
        <w:t xml:space="preserve"> </w:t>
      </w:r>
      <w:r w:rsidRPr="00333077">
        <w:rPr>
          <w:rFonts w:ascii="Arial" w:hAnsi="Arial" w:cs="Arial"/>
          <w:bCs/>
          <w:iCs/>
          <w:sz w:val="24"/>
          <w:szCs w:val="24"/>
        </w:rPr>
        <w:t>Jeep, Alfa Romeo</w:t>
      </w:r>
      <w:r w:rsidR="00780B90">
        <w:rPr>
          <w:rStyle w:val="FootnoteReference"/>
          <w:rFonts w:ascii="Arial" w:hAnsi="Arial" w:cs="Arial"/>
          <w:bCs/>
          <w:iCs/>
          <w:sz w:val="24"/>
          <w:szCs w:val="24"/>
        </w:rPr>
        <w:footnoteReference w:id="2"/>
      </w:r>
      <w:r w:rsidR="00A52F0D">
        <w:rPr>
          <w:rFonts w:ascii="Arial" w:hAnsi="Arial" w:cs="Arial"/>
          <w:bCs/>
          <w:iCs/>
          <w:sz w:val="24"/>
          <w:szCs w:val="24"/>
        </w:rPr>
        <w:t>,</w:t>
      </w:r>
      <w:r w:rsidRPr="00333077">
        <w:rPr>
          <w:rFonts w:ascii="Arial" w:hAnsi="Arial" w:cs="Arial"/>
          <w:bCs/>
          <w:iCs/>
          <w:sz w:val="24"/>
          <w:szCs w:val="24"/>
        </w:rPr>
        <w:t xml:space="preserve"> Fiat, Fiat Professional, Chrysler </w:t>
      </w:r>
      <w:r w:rsidRPr="000A532A">
        <w:rPr>
          <w:rFonts w:ascii="Arial" w:hAnsi="Arial" w:cs="Arial"/>
          <w:bCs/>
          <w:iCs/>
          <w:sz w:val="24"/>
          <w:szCs w:val="24"/>
          <w:lang w:val="ru-RU"/>
        </w:rPr>
        <w:t>и</w:t>
      </w:r>
      <w:r w:rsidRPr="00333077">
        <w:rPr>
          <w:rFonts w:ascii="Arial" w:hAnsi="Arial" w:cs="Arial"/>
          <w:bCs/>
          <w:iCs/>
          <w:sz w:val="24"/>
          <w:szCs w:val="24"/>
        </w:rPr>
        <w:t xml:space="preserve"> Dodge </w:t>
      </w:r>
      <w:r w:rsidRPr="000A532A">
        <w:rPr>
          <w:rFonts w:ascii="Arial" w:hAnsi="Arial" w:cs="Arial"/>
          <w:bCs/>
          <w:iCs/>
          <w:sz w:val="24"/>
          <w:szCs w:val="24"/>
          <w:lang w:val="en-US"/>
        </w:rPr>
        <w:t>в</w:t>
      </w:r>
      <w:r w:rsidRPr="00333077">
        <w:rPr>
          <w:rFonts w:ascii="Arial" w:hAnsi="Arial" w:cs="Arial"/>
          <w:bCs/>
          <w:iCs/>
          <w:sz w:val="24"/>
          <w:szCs w:val="24"/>
        </w:rPr>
        <w:t xml:space="preserve"> </w:t>
      </w:r>
      <w:proofErr w:type="spellStart"/>
      <w:r w:rsidRPr="000A532A">
        <w:rPr>
          <w:rFonts w:ascii="Arial" w:hAnsi="Arial" w:cs="Arial"/>
          <w:bCs/>
          <w:iCs/>
          <w:sz w:val="24"/>
          <w:szCs w:val="24"/>
          <w:lang w:val="en-US"/>
        </w:rPr>
        <w:t>России</w:t>
      </w:r>
      <w:proofErr w:type="spellEnd"/>
      <w:r w:rsidRPr="00333077">
        <w:rPr>
          <w:rFonts w:ascii="Arial" w:hAnsi="Arial" w:cs="Arial"/>
          <w:bCs/>
          <w:iCs/>
          <w:sz w:val="24"/>
          <w:szCs w:val="24"/>
        </w:rPr>
        <w:t xml:space="preserve"> </w:t>
      </w:r>
      <w:proofErr w:type="spellStart"/>
      <w:r w:rsidRPr="000A532A">
        <w:rPr>
          <w:rFonts w:ascii="Arial" w:hAnsi="Arial" w:cs="Arial"/>
          <w:bCs/>
          <w:iCs/>
          <w:sz w:val="24"/>
          <w:szCs w:val="24"/>
          <w:lang w:val="en-US"/>
        </w:rPr>
        <w:t>объявл</w:t>
      </w:r>
      <w:r w:rsidR="00993FE7">
        <w:rPr>
          <w:rFonts w:ascii="Arial" w:hAnsi="Arial" w:cs="Arial"/>
          <w:bCs/>
          <w:iCs/>
          <w:sz w:val="24"/>
          <w:szCs w:val="24"/>
          <w:lang w:val="ru-RU"/>
        </w:rPr>
        <w:t>яет</w:t>
      </w:r>
      <w:proofErr w:type="spellEnd"/>
      <w:r w:rsidRPr="00333077">
        <w:rPr>
          <w:rFonts w:ascii="Arial" w:hAnsi="Arial" w:cs="Arial"/>
          <w:bCs/>
          <w:iCs/>
          <w:sz w:val="24"/>
          <w:szCs w:val="24"/>
        </w:rPr>
        <w:t xml:space="preserve"> </w:t>
      </w:r>
      <w:r w:rsidRPr="000A532A">
        <w:rPr>
          <w:rFonts w:ascii="Arial" w:hAnsi="Arial" w:cs="Arial"/>
          <w:bCs/>
          <w:iCs/>
          <w:sz w:val="24"/>
          <w:szCs w:val="24"/>
          <w:lang w:val="en-US"/>
        </w:rPr>
        <w:t>о</w:t>
      </w:r>
      <w:r w:rsidRPr="00333077">
        <w:rPr>
          <w:rFonts w:ascii="Arial" w:hAnsi="Arial" w:cs="Arial"/>
          <w:bCs/>
          <w:iCs/>
          <w:sz w:val="24"/>
          <w:szCs w:val="24"/>
        </w:rPr>
        <w:t xml:space="preserve"> </w:t>
      </w:r>
      <w:proofErr w:type="spellStart"/>
      <w:r w:rsidRPr="000A532A">
        <w:rPr>
          <w:rFonts w:ascii="Arial" w:hAnsi="Arial" w:cs="Arial"/>
          <w:bCs/>
          <w:iCs/>
          <w:sz w:val="24"/>
          <w:szCs w:val="24"/>
          <w:lang w:val="en-US"/>
        </w:rPr>
        <w:t>старте</w:t>
      </w:r>
      <w:proofErr w:type="spellEnd"/>
      <w:r w:rsidRPr="00333077">
        <w:rPr>
          <w:rFonts w:ascii="Arial" w:hAnsi="Arial" w:cs="Arial"/>
          <w:bCs/>
          <w:iCs/>
          <w:sz w:val="24"/>
          <w:szCs w:val="24"/>
        </w:rPr>
        <w:t xml:space="preserve"> </w:t>
      </w:r>
      <w:proofErr w:type="spellStart"/>
      <w:r w:rsidRPr="000A532A">
        <w:rPr>
          <w:rFonts w:ascii="Arial" w:hAnsi="Arial" w:cs="Arial"/>
          <w:bCs/>
          <w:iCs/>
          <w:sz w:val="24"/>
          <w:szCs w:val="24"/>
          <w:lang w:val="en-US"/>
        </w:rPr>
        <w:t>новой</w:t>
      </w:r>
      <w:proofErr w:type="spellEnd"/>
      <w:r w:rsidRPr="00333077">
        <w:rPr>
          <w:rFonts w:ascii="Arial" w:hAnsi="Arial" w:cs="Arial"/>
          <w:bCs/>
          <w:iCs/>
          <w:sz w:val="24"/>
          <w:szCs w:val="24"/>
        </w:rPr>
        <w:t xml:space="preserve"> </w:t>
      </w:r>
      <w:proofErr w:type="spellStart"/>
      <w:r w:rsidRPr="000A532A">
        <w:rPr>
          <w:rFonts w:ascii="Arial" w:hAnsi="Arial" w:cs="Arial"/>
          <w:bCs/>
          <w:iCs/>
          <w:sz w:val="24"/>
          <w:szCs w:val="24"/>
          <w:lang w:val="en-US"/>
        </w:rPr>
        <w:t>программы</w:t>
      </w:r>
      <w:proofErr w:type="spellEnd"/>
      <w:r w:rsidRPr="00333077">
        <w:rPr>
          <w:rFonts w:ascii="Arial" w:hAnsi="Arial" w:cs="Arial"/>
          <w:bCs/>
          <w:iCs/>
          <w:sz w:val="24"/>
          <w:szCs w:val="24"/>
        </w:rPr>
        <w:t xml:space="preserve"> </w:t>
      </w:r>
      <w:proofErr w:type="spellStart"/>
      <w:r w:rsidRPr="000A532A">
        <w:rPr>
          <w:rFonts w:ascii="Arial" w:hAnsi="Arial" w:cs="Arial"/>
          <w:bCs/>
          <w:iCs/>
          <w:sz w:val="24"/>
          <w:szCs w:val="24"/>
          <w:lang w:val="en-US"/>
        </w:rPr>
        <w:t>сервисного</w:t>
      </w:r>
      <w:proofErr w:type="spellEnd"/>
      <w:r w:rsidRPr="00333077">
        <w:rPr>
          <w:rFonts w:ascii="Arial" w:hAnsi="Arial" w:cs="Arial"/>
          <w:bCs/>
          <w:iCs/>
          <w:sz w:val="24"/>
          <w:szCs w:val="24"/>
        </w:rPr>
        <w:t xml:space="preserve"> </w:t>
      </w:r>
      <w:proofErr w:type="spellStart"/>
      <w:r w:rsidRPr="000A532A">
        <w:rPr>
          <w:rFonts w:ascii="Arial" w:hAnsi="Arial" w:cs="Arial"/>
          <w:bCs/>
          <w:iCs/>
          <w:sz w:val="24"/>
          <w:szCs w:val="24"/>
          <w:lang w:val="en-US"/>
        </w:rPr>
        <w:t>обслуживания</w:t>
      </w:r>
      <w:proofErr w:type="spellEnd"/>
      <w:r w:rsidRPr="00333077">
        <w:rPr>
          <w:rFonts w:ascii="Arial" w:hAnsi="Arial" w:cs="Arial"/>
          <w:bCs/>
          <w:iCs/>
          <w:sz w:val="24"/>
          <w:szCs w:val="24"/>
        </w:rPr>
        <w:t xml:space="preserve"> </w:t>
      </w:r>
      <w:proofErr w:type="spellStart"/>
      <w:r>
        <w:rPr>
          <w:rFonts w:ascii="Arial" w:hAnsi="Arial" w:cs="Arial"/>
          <w:bCs/>
          <w:iCs/>
          <w:sz w:val="24"/>
          <w:szCs w:val="24"/>
          <w:lang w:val="en-US"/>
        </w:rPr>
        <w:t>клиентов</w:t>
      </w:r>
      <w:proofErr w:type="spellEnd"/>
      <w:r w:rsidRPr="00333077">
        <w:rPr>
          <w:rFonts w:ascii="Arial" w:hAnsi="Arial" w:cs="Arial"/>
          <w:bCs/>
          <w:iCs/>
          <w:sz w:val="24"/>
          <w:szCs w:val="24"/>
        </w:rPr>
        <w:t xml:space="preserve"> </w:t>
      </w:r>
      <w:r w:rsidRPr="000A532A">
        <w:rPr>
          <w:rFonts w:ascii="Arial" w:hAnsi="Arial" w:cs="Arial"/>
          <w:bCs/>
          <w:i/>
          <w:iCs/>
          <w:sz w:val="24"/>
          <w:szCs w:val="24"/>
        </w:rPr>
        <w:t>Mopar® Vehicle Protection</w:t>
      </w:r>
      <w:r>
        <w:rPr>
          <w:rFonts w:ascii="Arial" w:hAnsi="Arial" w:cs="Arial"/>
          <w:bCs/>
          <w:i/>
          <w:iCs/>
          <w:sz w:val="24"/>
          <w:szCs w:val="24"/>
        </w:rPr>
        <w:t xml:space="preserve">. </w:t>
      </w:r>
      <w:r>
        <w:rPr>
          <w:rFonts w:ascii="Arial" w:hAnsi="Arial" w:cs="Arial"/>
          <w:bCs/>
          <w:iCs/>
          <w:sz w:val="24"/>
          <w:szCs w:val="24"/>
        </w:rPr>
        <w:t>Данное предложение</w:t>
      </w:r>
      <w:r>
        <w:rPr>
          <w:rFonts w:ascii="Arial" w:hAnsi="Arial" w:cs="Arial"/>
          <w:bCs/>
          <w:i/>
          <w:iCs/>
          <w:sz w:val="24"/>
          <w:szCs w:val="24"/>
        </w:rPr>
        <w:t xml:space="preserve"> </w:t>
      </w:r>
      <w:r>
        <w:rPr>
          <w:rFonts w:ascii="Arial" w:hAnsi="Arial" w:cs="Arial"/>
          <w:bCs/>
          <w:iCs/>
          <w:sz w:val="24"/>
          <w:szCs w:val="24"/>
          <w:lang w:val="ru-RU"/>
        </w:rPr>
        <w:t>предоставляет автовладельцам</w:t>
      </w:r>
      <w:r w:rsidRPr="000A532A">
        <w:rPr>
          <w:rFonts w:ascii="Arial" w:hAnsi="Arial" w:cs="Arial"/>
          <w:bCs/>
          <w:iCs/>
          <w:sz w:val="24"/>
          <w:szCs w:val="24"/>
          <w:lang w:val="ru-RU"/>
        </w:rPr>
        <w:t xml:space="preserve"> возможность</w:t>
      </w:r>
      <w:r w:rsidRPr="000A532A">
        <w:rPr>
          <w:rFonts w:ascii="Arial" w:hAnsi="Arial" w:cs="Arial"/>
          <w:bCs/>
          <w:iCs/>
          <w:sz w:val="24"/>
          <w:szCs w:val="24"/>
        </w:rPr>
        <w:t xml:space="preserve"> </w:t>
      </w:r>
      <w:r w:rsidRPr="000A532A">
        <w:rPr>
          <w:rFonts w:ascii="Arial" w:hAnsi="Arial" w:cs="Arial"/>
          <w:bCs/>
          <w:iCs/>
          <w:sz w:val="24"/>
          <w:szCs w:val="24"/>
          <w:lang w:val="ru-RU"/>
        </w:rPr>
        <w:t>защитить автомобиль от поломок после окончания заводской гарантии и оградить себя от незапланированных трат и неожиданных ремонтов.</w:t>
      </w:r>
    </w:p>
    <w:p w14:paraId="2CAF83C3" w14:textId="1BF70889" w:rsidR="000A532A" w:rsidRPr="000A532A" w:rsidRDefault="000A532A" w:rsidP="000A532A">
      <w:pPr>
        <w:ind w:left="720"/>
        <w:jc w:val="both"/>
        <w:rPr>
          <w:rFonts w:ascii="Arial" w:hAnsi="Arial" w:cs="Arial"/>
          <w:bCs/>
          <w:i/>
          <w:iCs/>
          <w:sz w:val="24"/>
          <w:szCs w:val="24"/>
        </w:rPr>
      </w:pPr>
    </w:p>
    <w:p w14:paraId="0412079A" w14:textId="59558EC8" w:rsidR="000A532A" w:rsidRPr="005B746C" w:rsidRDefault="000A532A" w:rsidP="000A532A">
      <w:pPr>
        <w:numPr>
          <w:ilvl w:val="0"/>
          <w:numId w:val="34"/>
        </w:numPr>
        <w:spacing w:after="0" w:line="240" w:lineRule="auto"/>
        <w:ind w:left="360"/>
        <w:rPr>
          <w:rFonts w:ascii="Arial" w:hAnsi="Arial" w:cs="Arial"/>
          <w:b/>
          <w:bCs/>
          <w:iCs/>
          <w:sz w:val="24"/>
          <w:szCs w:val="24"/>
        </w:rPr>
      </w:pPr>
      <w:r w:rsidRPr="00257C90">
        <w:rPr>
          <w:rFonts w:ascii="Arial" w:hAnsi="Arial" w:cs="Arial"/>
          <w:b/>
          <w:bCs/>
          <w:iCs/>
          <w:sz w:val="24"/>
          <w:szCs w:val="24"/>
        </w:rPr>
        <w:t xml:space="preserve">Mopar® Vehicle Protection </w:t>
      </w:r>
      <w:r w:rsidR="00CA5DAF" w:rsidRPr="00D86310">
        <w:rPr>
          <w:rFonts w:ascii="Arial" w:hAnsi="Arial" w:cs="Arial"/>
          <w:b/>
          <w:bCs/>
          <w:iCs/>
          <w:sz w:val="24"/>
          <w:szCs w:val="24"/>
          <w:lang w:val="ru-RU"/>
        </w:rPr>
        <w:t xml:space="preserve">  - уникальная программа</w:t>
      </w:r>
      <w:r w:rsidR="000925EE" w:rsidRPr="00780B90">
        <w:rPr>
          <w:rFonts w:ascii="Arial" w:hAnsi="Arial" w:cs="Arial"/>
          <w:b/>
          <w:bCs/>
          <w:iCs/>
          <w:sz w:val="24"/>
          <w:szCs w:val="24"/>
          <w:lang w:val="ru-RU"/>
        </w:rPr>
        <w:t xml:space="preserve"> </w:t>
      </w:r>
      <w:r w:rsidRPr="00780B90">
        <w:rPr>
          <w:rFonts w:ascii="Arial" w:hAnsi="Arial" w:cs="Arial"/>
          <w:b/>
          <w:bCs/>
          <w:iCs/>
          <w:sz w:val="24"/>
          <w:szCs w:val="24"/>
          <w:lang w:val="ru-RU"/>
        </w:rPr>
        <w:t xml:space="preserve">оказания помощи владельцам автомобилей </w:t>
      </w:r>
      <w:r w:rsidRPr="005B746C">
        <w:rPr>
          <w:rFonts w:ascii="Arial" w:hAnsi="Arial" w:cs="Arial"/>
          <w:b/>
          <w:bCs/>
          <w:iCs/>
          <w:sz w:val="24"/>
          <w:szCs w:val="24"/>
          <w:lang w:val="en-US"/>
        </w:rPr>
        <w:t>Jeep</w:t>
      </w:r>
      <w:r w:rsidRPr="005B746C">
        <w:rPr>
          <w:rFonts w:ascii="Arial" w:hAnsi="Arial" w:cs="Arial"/>
          <w:b/>
          <w:bCs/>
          <w:iCs/>
          <w:sz w:val="24"/>
          <w:szCs w:val="24"/>
          <w:lang w:val="ru-RU"/>
        </w:rPr>
        <w:t xml:space="preserve">, </w:t>
      </w:r>
      <w:r w:rsidRPr="005B746C">
        <w:rPr>
          <w:rFonts w:ascii="Arial" w:hAnsi="Arial" w:cs="Arial"/>
          <w:b/>
          <w:bCs/>
          <w:iCs/>
          <w:sz w:val="24"/>
          <w:szCs w:val="24"/>
          <w:lang w:val="en-US"/>
        </w:rPr>
        <w:t>Alfa</w:t>
      </w:r>
      <w:r w:rsidRPr="005B746C">
        <w:rPr>
          <w:rFonts w:ascii="Arial" w:hAnsi="Arial" w:cs="Arial"/>
          <w:b/>
          <w:bCs/>
          <w:iCs/>
          <w:sz w:val="24"/>
          <w:szCs w:val="24"/>
          <w:lang w:val="ru-RU"/>
        </w:rPr>
        <w:t xml:space="preserve"> </w:t>
      </w:r>
      <w:r w:rsidRPr="005B746C">
        <w:rPr>
          <w:rFonts w:ascii="Arial" w:hAnsi="Arial" w:cs="Arial"/>
          <w:b/>
          <w:bCs/>
          <w:iCs/>
          <w:sz w:val="24"/>
          <w:szCs w:val="24"/>
          <w:lang w:val="en-US"/>
        </w:rPr>
        <w:t>Romeo</w:t>
      </w:r>
      <w:r w:rsidRPr="005B746C">
        <w:rPr>
          <w:rFonts w:ascii="Arial" w:hAnsi="Arial" w:cs="Arial"/>
          <w:b/>
          <w:bCs/>
          <w:iCs/>
          <w:sz w:val="24"/>
          <w:szCs w:val="24"/>
          <w:lang w:val="ru-RU"/>
        </w:rPr>
        <w:t xml:space="preserve">, </w:t>
      </w:r>
      <w:r w:rsidRPr="005B746C">
        <w:rPr>
          <w:rFonts w:ascii="Arial" w:hAnsi="Arial" w:cs="Arial"/>
          <w:b/>
          <w:bCs/>
          <w:iCs/>
          <w:sz w:val="24"/>
          <w:szCs w:val="24"/>
          <w:lang w:val="en-US"/>
        </w:rPr>
        <w:t>Fiat</w:t>
      </w:r>
      <w:r w:rsidRPr="005B746C">
        <w:rPr>
          <w:rFonts w:ascii="Arial" w:hAnsi="Arial" w:cs="Arial"/>
          <w:b/>
          <w:bCs/>
          <w:iCs/>
          <w:sz w:val="24"/>
          <w:szCs w:val="24"/>
          <w:lang w:val="ru-RU"/>
        </w:rPr>
        <w:t xml:space="preserve">, </w:t>
      </w:r>
      <w:r w:rsidRPr="005B746C">
        <w:rPr>
          <w:rFonts w:ascii="Arial" w:hAnsi="Arial" w:cs="Arial"/>
          <w:b/>
          <w:bCs/>
          <w:iCs/>
          <w:sz w:val="24"/>
          <w:szCs w:val="24"/>
          <w:lang w:val="en-US"/>
        </w:rPr>
        <w:t>Fiat</w:t>
      </w:r>
      <w:r w:rsidRPr="005B746C">
        <w:rPr>
          <w:rFonts w:ascii="Arial" w:hAnsi="Arial" w:cs="Arial"/>
          <w:b/>
          <w:bCs/>
          <w:iCs/>
          <w:sz w:val="24"/>
          <w:szCs w:val="24"/>
          <w:lang w:val="ru-RU"/>
        </w:rPr>
        <w:t xml:space="preserve"> </w:t>
      </w:r>
      <w:r w:rsidRPr="005B746C">
        <w:rPr>
          <w:rFonts w:ascii="Arial" w:hAnsi="Arial" w:cs="Arial"/>
          <w:b/>
          <w:bCs/>
          <w:iCs/>
          <w:sz w:val="24"/>
          <w:szCs w:val="24"/>
          <w:lang w:val="en-US"/>
        </w:rPr>
        <w:t>Professional</w:t>
      </w:r>
      <w:r w:rsidRPr="005B746C">
        <w:rPr>
          <w:rFonts w:ascii="Arial" w:hAnsi="Arial" w:cs="Arial"/>
          <w:b/>
          <w:bCs/>
          <w:iCs/>
          <w:sz w:val="24"/>
          <w:szCs w:val="24"/>
          <w:lang w:val="ru-RU"/>
        </w:rPr>
        <w:t xml:space="preserve">, </w:t>
      </w:r>
      <w:r w:rsidRPr="005B746C">
        <w:rPr>
          <w:rFonts w:ascii="Arial" w:hAnsi="Arial" w:cs="Arial"/>
          <w:b/>
          <w:bCs/>
          <w:iCs/>
          <w:sz w:val="24"/>
          <w:szCs w:val="24"/>
          <w:lang w:val="en-US"/>
        </w:rPr>
        <w:t>Chrysler</w:t>
      </w:r>
      <w:r w:rsidRPr="005B746C">
        <w:rPr>
          <w:rFonts w:ascii="Arial" w:hAnsi="Arial" w:cs="Arial"/>
          <w:b/>
          <w:bCs/>
          <w:iCs/>
          <w:sz w:val="24"/>
          <w:szCs w:val="24"/>
          <w:lang w:val="ru-RU"/>
        </w:rPr>
        <w:t xml:space="preserve"> и </w:t>
      </w:r>
      <w:r w:rsidRPr="005B746C">
        <w:rPr>
          <w:rFonts w:ascii="Arial" w:hAnsi="Arial" w:cs="Arial"/>
          <w:b/>
          <w:bCs/>
          <w:iCs/>
          <w:sz w:val="24"/>
          <w:szCs w:val="24"/>
          <w:lang w:val="en-US"/>
        </w:rPr>
        <w:t>Dodge</w:t>
      </w:r>
      <w:r w:rsidRPr="005B746C">
        <w:rPr>
          <w:rFonts w:ascii="Arial" w:hAnsi="Arial" w:cs="Arial"/>
          <w:b/>
          <w:bCs/>
          <w:iCs/>
          <w:sz w:val="24"/>
          <w:szCs w:val="24"/>
          <w:lang w:val="ru-RU"/>
        </w:rPr>
        <w:t xml:space="preserve"> </w:t>
      </w:r>
      <w:r w:rsidR="00CA5DAF" w:rsidRPr="005B746C">
        <w:rPr>
          <w:rFonts w:ascii="Arial" w:hAnsi="Arial" w:cs="Arial"/>
          <w:b/>
          <w:bCs/>
          <w:iCs/>
          <w:sz w:val="24"/>
          <w:szCs w:val="24"/>
          <w:lang w:val="ru-RU"/>
        </w:rPr>
        <w:t xml:space="preserve">с возможностью выбора условий обслуживания в зависимости от персональных потребностей автовладельца </w:t>
      </w:r>
    </w:p>
    <w:p w14:paraId="42537E73" w14:textId="77777777" w:rsidR="00CA5DAF" w:rsidRPr="00257C90" w:rsidRDefault="00CA5DAF" w:rsidP="00CA5DAF">
      <w:pPr>
        <w:spacing w:after="0" w:line="240" w:lineRule="auto"/>
        <w:ind w:left="360"/>
        <w:rPr>
          <w:rFonts w:ascii="Arial" w:hAnsi="Arial" w:cs="Arial"/>
          <w:b/>
          <w:bCs/>
          <w:iCs/>
          <w:sz w:val="24"/>
          <w:szCs w:val="24"/>
        </w:rPr>
      </w:pPr>
    </w:p>
    <w:p w14:paraId="07FBE0A0" w14:textId="225747F3" w:rsidR="000A532A" w:rsidRPr="005B746C" w:rsidRDefault="000A532A" w:rsidP="00CA5DAF">
      <w:pPr>
        <w:numPr>
          <w:ilvl w:val="0"/>
          <w:numId w:val="35"/>
        </w:numPr>
        <w:tabs>
          <w:tab w:val="clear" w:pos="720"/>
          <w:tab w:val="num" w:pos="426"/>
        </w:tabs>
        <w:spacing w:after="0" w:line="240" w:lineRule="auto"/>
        <w:ind w:left="426" w:hanging="426"/>
        <w:rPr>
          <w:rFonts w:ascii="Arial" w:hAnsi="Arial" w:cs="Arial"/>
          <w:b/>
          <w:bCs/>
          <w:iCs/>
          <w:sz w:val="24"/>
          <w:szCs w:val="24"/>
        </w:rPr>
      </w:pPr>
      <w:proofErr w:type="spellStart"/>
      <w:r w:rsidRPr="00D86310">
        <w:rPr>
          <w:rFonts w:ascii="Arial" w:hAnsi="Arial" w:cs="Arial"/>
          <w:b/>
          <w:bCs/>
          <w:iCs/>
          <w:sz w:val="24"/>
          <w:szCs w:val="24"/>
        </w:rPr>
        <w:t>Программа</w:t>
      </w:r>
      <w:proofErr w:type="spellEnd"/>
      <w:r w:rsidRPr="00D86310">
        <w:rPr>
          <w:rFonts w:ascii="Arial" w:hAnsi="Arial" w:cs="Arial"/>
          <w:b/>
          <w:bCs/>
          <w:iCs/>
          <w:sz w:val="24"/>
          <w:szCs w:val="24"/>
        </w:rPr>
        <w:t xml:space="preserve"> </w:t>
      </w:r>
      <w:r w:rsidRPr="00780B90">
        <w:rPr>
          <w:rFonts w:ascii="Arial" w:hAnsi="Arial" w:cs="Arial"/>
          <w:b/>
          <w:bCs/>
          <w:iCs/>
          <w:sz w:val="24"/>
          <w:szCs w:val="24"/>
        </w:rPr>
        <w:t xml:space="preserve">Mopar® Vehicle Protection “Защита от поломок”: </w:t>
      </w:r>
      <w:r w:rsidR="0083552B" w:rsidRPr="00780B90">
        <w:rPr>
          <w:rFonts w:ascii="Arial" w:hAnsi="Arial" w:cs="Arial"/>
          <w:b/>
          <w:bCs/>
          <w:iCs/>
          <w:sz w:val="24"/>
          <w:szCs w:val="24"/>
        </w:rPr>
        <w:t xml:space="preserve">пакеты </w:t>
      </w:r>
      <w:r w:rsidRPr="005B746C">
        <w:rPr>
          <w:rFonts w:ascii="Arial" w:hAnsi="Arial" w:cs="Arial"/>
          <w:b/>
          <w:bCs/>
          <w:iCs/>
          <w:sz w:val="24"/>
          <w:szCs w:val="24"/>
        </w:rPr>
        <w:t>“Максимум” и “Стандарт”</w:t>
      </w:r>
    </w:p>
    <w:p w14:paraId="301B72E2" w14:textId="77777777" w:rsidR="000A532A" w:rsidRPr="005B746C" w:rsidRDefault="000A532A" w:rsidP="00CA5DAF">
      <w:pPr>
        <w:tabs>
          <w:tab w:val="num" w:pos="426"/>
        </w:tabs>
        <w:spacing w:after="0" w:line="240" w:lineRule="auto"/>
        <w:ind w:left="426" w:hanging="426"/>
        <w:rPr>
          <w:rFonts w:ascii="Arial" w:hAnsi="Arial" w:cs="Arial"/>
          <w:b/>
          <w:bCs/>
          <w:iCs/>
          <w:sz w:val="24"/>
          <w:szCs w:val="24"/>
        </w:rPr>
      </w:pPr>
    </w:p>
    <w:p w14:paraId="18CB0136" w14:textId="09700874" w:rsidR="000A532A" w:rsidRPr="005B746C" w:rsidRDefault="000A532A" w:rsidP="00CA5DAF">
      <w:pPr>
        <w:numPr>
          <w:ilvl w:val="0"/>
          <w:numId w:val="35"/>
        </w:numPr>
        <w:tabs>
          <w:tab w:val="clear" w:pos="720"/>
          <w:tab w:val="num" w:pos="426"/>
        </w:tabs>
        <w:spacing w:after="0" w:line="240" w:lineRule="auto"/>
        <w:ind w:left="426" w:hanging="426"/>
        <w:rPr>
          <w:rFonts w:ascii="Arial" w:hAnsi="Arial" w:cs="Arial"/>
          <w:b/>
          <w:bCs/>
          <w:iCs/>
          <w:sz w:val="24"/>
          <w:szCs w:val="24"/>
        </w:rPr>
      </w:pPr>
      <w:proofErr w:type="spellStart"/>
      <w:r w:rsidRPr="005B746C">
        <w:rPr>
          <w:rFonts w:ascii="Arial" w:hAnsi="Arial" w:cs="Arial"/>
          <w:b/>
          <w:bCs/>
          <w:iCs/>
          <w:sz w:val="24"/>
          <w:szCs w:val="24"/>
        </w:rPr>
        <w:t>Программа</w:t>
      </w:r>
      <w:proofErr w:type="spellEnd"/>
      <w:r w:rsidRPr="005B746C">
        <w:rPr>
          <w:rFonts w:ascii="Arial" w:hAnsi="Arial" w:cs="Arial"/>
          <w:b/>
          <w:bCs/>
          <w:iCs/>
          <w:sz w:val="24"/>
          <w:szCs w:val="24"/>
        </w:rPr>
        <w:t xml:space="preserve"> Mopar® Vehicle Protection “Техническое обслуживание”: </w:t>
      </w:r>
      <w:r w:rsidR="0083552B" w:rsidRPr="005B746C">
        <w:rPr>
          <w:rFonts w:ascii="Arial" w:hAnsi="Arial" w:cs="Arial"/>
          <w:b/>
          <w:bCs/>
          <w:iCs/>
          <w:sz w:val="24"/>
          <w:szCs w:val="24"/>
        </w:rPr>
        <w:t xml:space="preserve">пакеты </w:t>
      </w:r>
      <w:r w:rsidRPr="005B746C">
        <w:rPr>
          <w:rFonts w:ascii="Arial" w:hAnsi="Arial" w:cs="Arial"/>
          <w:b/>
          <w:bCs/>
          <w:iCs/>
          <w:sz w:val="24"/>
          <w:szCs w:val="24"/>
        </w:rPr>
        <w:t>“Премиум” и “Бизнес”</w:t>
      </w:r>
    </w:p>
    <w:p w14:paraId="2813034C" w14:textId="77777777" w:rsidR="000A532A" w:rsidRPr="005B746C" w:rsidRDefault="000A532A" w:rsidP="000A532A">
      <w:pPr>
        <w:spacing w:after="0" w:line="240" w:lineRule="auto"/>
        <w:rPr>
          <w:rFonts w:ascii="Arial" w:hAnsi="Arial" w:cs="Arial"/>
          <w:b/>
          <w:bCs/>
          <w:iCs/>
          <w:sz w:val="24"/>
          <w:szCs w:val="24"/>
        </w:rPr>
      </w:pPr>
    </w:p>
    <w:p w14:paraId="6AC0C76E" w14:textId="77777777" w:rsidR="000A532A" w:rsidRPr="005B746C" w:rsidRDefault="000A532A" w:rsidP="000A532A">
      <w:pPr>
        <w:spacing w:after="0" w:line="240" w:lineRule="auto"/>
        <w:rPr>
          <w:rFonts w:ascii="Arial" w:hAnsi="Arial" w:cs="Arial"/>
          <w:b/>
          <w:bCs/>
          <w:iCs/>
          <w:sz w:val="24"/>
          <w:szCs w:val="24"/>
        </w:rPr>
      </w:pPr>
    </w:p>
    <w:p w14:paraId="0FFF413D" w14:textId="251A784C" w:rsidR="00BA5E41" w:rsidRDefault="000925EE" w:rsidP="00BA5E41">
      <w:pPr>
        <w:jc w:val="both"/>
        <w:rPr>
          <w:rFonts w:ascii="Arial" w:hAnsi="Arial" w:cs="Arial"/>
          <w:iCs/>
          <w:sz w:val="24"/>
          <w:szCs w:val="24"/>
          <w:lang w:val="ru-RU"/>
        </w:rPr>
      </w:pPr>
      <w:r w:rsidRPr="005B746C">
        <w:rPr>
          <w:rFonts w:ascii="Arial" w:hAnsi="Arial" w:cs="Arial"/>
          <w:bCs/>
          <w:iCs/>
          <w:sz w:val="24"/>
          <w:szCs w:val="24"/>
          <w:lang w:val="ru-RU"/>
        </w:rPr>
        <w:t xml:space="preserve">С сентября 2014 года </w:t>
      </w:r>
      <w:r w:rsidR="000A532A" w:rsidRPr="005B746C">
        <w:rPr>
          <w:rFonts w:ascii="Arial" w:hAnsi="Arial" w:cs="Arial"/>
          <w:bCs/>
          <w:iCs/>
          <w:sz w:val="24"/>
          <w:szCs w:val="24"/>
        </w:rPr>
        <w:t>“Крайсле</w:t>
      </w:r>
      <w:r w:rsidRPr="005B746C">
        <w:rPr>
          <w:rFonts w:ascii="Arial" w:hAnsi="Arial" w:cs="Arial"/>
          <w:bCs/>
          <w:iCs/>
          <w:sz w:val="24"/>
          <w:szCs w:val="24"/>
        </w:rPr>
        <w:t>р</w:t>
      </w:r>
      <w:r w:rsidR="000A532A" w:rsidRPr="005B746C">
        <w:rPr>
          <w:rFonts w:ascii="Arial" w:hAnsi="Arial" w:cs="Arial"/>
          <w:bCs/>
          <w:iCs/>
          <w:sz w:val="24"/>
          <w:szCs w:val="24"/>
        </w:rPr>
        <w:t xml:space="preserve"> Рус” </w:t>
      </w:r>
      <w:r w:rsidRPr="005B746C">
        <w:rPr>
          <w:rFonts w:ascii="Arial" w:hAnsi="Arial" w:cs="Arial"/>
          <w:bCs/>
          <w:iCs/>
          <w:sz w:val="24"/>
          <w:szCs w:val="24"/>
          <w:lang w:val="ru-RU"/>
        </w:rPr>
        <w:t>предлагает своим клиентам сервисные контракты</w:t>
      </w:r>
      <w:r w:rsidR="0024681E" w:rsidRPr="005B746C">
        <w:rPr>
          <w:rFonts w:ascii="Arial" w:hAnsi="Arial" w:cs="Arial"/>
          <w:bCs/>
          <w:iCs/>
          <w:sz w:val="24"/>
          <w:szCs w:val="24"/>
          <w:lang w:val="ru-RU"/>
        </w:rPr>
        <w:t xml:space="preserve"> </w:t>
      </w:r>
      <w:r w:rsidR="0024681E" w:rsidRPr="005B746C">
        <w:rPr>
          <w:rFonts w:ascii="Arial" w:hAnsi="Arial" w:cs="Arial"/>
          <w:bCs/>
          <w:iCs/>
          <w:sz w:val="24"/>
          <w:szCs w:val="24"/>
        </w:rPr>
        <w:t>Mopar® Vehicle Protection</w:t>
      </w:r>
      <w:r w:rsidRPr="005B746C">
        <w:rPr>
          <w:rFonts w:ascii="Arial" w:hAnsi="Arial" w:cs="Arial"/>
          <w:bCs/>
          <w:iCs/>
          <w:sz w:val="24"/>
          <w:szCs w:val="24"/>
          <w:lang w:val="ru-RU"/>
        </w:rPr>
        <w:t xml:space="preserve">, в рамках которых им будут предоставлены услуги </w:t>
      </w:r>
      <w:r w:rsidR="000A532A" w:rsidRPr="005B746C">
        <w:rPr>
          <w:rFonts w:ascii="Arial" w:hAnsi="Arial" w:cs="Arial"/>
          <w:bCs/>
          <w:iCs/>
          <w:sz w:val="24"/>
          <w:szCs w:val="24"/>
          <w:lang w:val="ru-RU"/>
        </w:rPr>
        <w:t>по техниче</w:t>
      </w:r>
      <w:r w:rsidR="00CA5DAF" w:rsidRPr="005B746C">
        <w:rPr>
          <w:rFonts w:ascii="Arial" w:hAnsi="Arial" w:cs="Arial"/>
          <w:bCs/>
          <w:iCs/>
          <w:sz w:val="24"/>
          <w:szCs w:val="24"/>
          <w:lang w:val="ru-RU"/>
        </w:rPr>
        <w:t xml:space="preserve">скому обслуживанию автомобиля, </w:t>
      </w:r>
      <w:r w:rsidR="000A532A" w:rsidRPr="005B746C">
        <w:rPr>
          <w:rFonts w:ascii="Arial" w:hAnsi="Arial" w:cs="Arial"/>
          <w:bCs/>
          <w:iCs/>
          <w:sz w:val="24"/>
          <w:szCs w:val="24"/>
          <w:lang w:val="ru-RU"/>
        </w:rPr>
        <w:t xml:space="preserve">замене </w:t>
      </w:r>
      <w:r w:rsidR="00333077" w:rsidRPr="005B746C">
        <w:rPr>
          <w:rFonts w:ascii="Arial" w:hAnsi="Arial" w:cs="Arial"/>
          <w:bCs/>
          <w:iCs/>
          <w:sz w:val="24"/>
          <w:szCs w:val="24"/>
          <w:lang w:val="ru-RU"/>
        </w:rPr>
        <w:t xml:space="preserve">широкого перечня </w:t>
      </w:r>
      <w:r w:rsidR="000A532A" w:rsidRPr="005B746C">
        <w:rPr>
          <w:rFonts w:ascii="Arial" w:hAnsi="Arial" w:cs="Arial"/>
          <w:bCs/>
          <w:iCs/>
          <w:sz w:val="24"/>
          <w:szCs w:val="24"/>
          <w:lang w:val="ru-RU"/>
        </w:rPr>
        <w:t xml:space="preserve">деталей, </w:t>
      </w:r>
      <w:r w:rsidRPr="005B746C">
        <w:rPr>
          <w:rFonts w:ascii="Arial" w:hAnsi="Arial" w:cs="Arial"/>
          <w:b/>
          <w:bCs/>
          <w:iCs/>
          <w:sz w:val="24"/>
          <w:szCs w:val="24"/>
          <w:lang w:val="ru-RU"/>
        </w:rPr>
        <w:t xml:space="preserve"> </w:t>
      </w:r>
      <w:r w:rsidR="00CA5DAF" w:rsidRPr="005B746C">
        <w:rPr>
          <w:rFonts w:ascii="Arial" w:hAnsi="Arial" w:cs="Arial"/>
          <w:bCs/>
          <w:iCs/>
          <w:sz w:val="24"/>
          <w:szCs w:val="24"/>
          <w:lang w:val="ru-RU"/>
        </w:rPr>
        <w:t>а также обеспечена защита от поломок</w:t>
      </w:r>
      <w:r w:rsidR="00CA5DAF" w:rsidRPr="00257C90">
        <w:rPr>
          <w:rFonts w:ascii="Arial" w:hAnsi="Arial" w:cs="Arial"/>
          <w:b/>
          <w:bCs/>
          <w:iCs/>
          <w:sz w:val="24"/>
          <w:szCs w:val="24"/>
          <w:lang w:val="ru-RU"/>
        </w:rPr>
        <w:t xml:space="preserve"> </w:t>
      </w:r>
      <w:r w:rsidRPr="00D86310">
        <w:rPr>
          <w:rFonts w:ascii="Arial" w:hAnsi="Arial" w:cs="Arial"/>
          <w:iCs/>
          <w:lang w:val="ru-RU"/>
        </w:rPr>
        <w:t xml:space="preserve">в течение определенного времени </w:t>
      </w:r>
      <w:r w:rsidRPr="00780B90">
        <w:rPr>
          <w:rFonts w:ascii="Arial" w:hAnsi="Arial" w:cs="Arial"/>
          <w:lang w:val="ru-RU"/>
        </w:rPr>
        <w:t xml:space="preserve">или </w:t>
      </w:r>
      <w:r w:rsidRPr="00780B90">
        <w:rPr>
          <w:rFonts w:ascii="Arial" w:hAnsi="Arial" w:cs="Arial"/>
          <w:iCs/>
          <w:lang w:val="ru-RU"/>
        </w:rPr>
        <w:t xml:space="preserve">до достижения автомобилем установленного пробега. </w:t>
      </w:r>
      <w:r w:rsidR="00CA5DAF" w:rsidRPr="005B746C">
        <w:rPr>
          <w:rFonts w:ascii="Arial" w:hAnsi="Arial" w:cs="Arial"/>
          <w:iCs/>
          <w:lang w:val="ru-RU"/>
        </w:rPr>
        <w:t xml:space="preserve">Условия программы </w:t>
      </w:r>
      <w:r w:rsidR="00333077" w:rsidRPr="005B746C">
        <w:rPr>
          <w:rFonts w:ascii="Arial" w:hAnsi="Arial" w:cs="Arial"/>
          <w:iCs/>
          <w:lang w:val="ru-RU"/>
        </w:rPr>
        <w:t>впечатляют своей гибкостью</w:t>
      </w:r>
      <w:r w:rsidR="00CA5DAF" w:rsidRPr="005B746C">
        <w:rPr>
          <w:rFonts w:ascii="Arial" w:hAnsi="Arial" w:cs="Arial"/>
          <w:iCs/>
          <w:sz w:val="24"/>
          <w:szCs w:val="24"/>
          <w:lang w:val="ru-RU"/>
        </w:rPr>
        <w:t xml:space="preserve">: </w:t>
      </w:r>
      <w:r w:rsidR="00CA5DAF" w:rsidRPr="005B746C">
        <w:rPr>
          <w:rFonts w:ascii="Arial" w:hAnsi="Arial" w:cs="Arial"/>
          <w:sz w:val="24"/>
          <w:szCs w:val="24"/>
          <w:lang w:val="ru-RU" w:bidi="ar-SA"/>
        </w:rPr>
        <w:t>контракт может быть заключен на срок до двух, трех, четырех или пяти лет и, фактически, до любого пробега (в зависимости от модели автомобиля)</w:t>
      </w:r>
      <w:r w:rsidR="00CA5DAF" w:rsidRPr="00257C90">
        <w:rPr>
          <w:rFonts w:ascii="Arial" w:hAnsi="Arial" w:cs="Arial"/>
          <w:sz w:val="24"/>
          <w:szCs w:val="24"/>
          <w:lang w:val="ru-RU" w:bidi="ar-SA"/>
        </w:rPr>
        <w:t>.</w:t>
      </w:r>
      <w:r w:rsidR="00BA5E41" w:rsidRPr="00D86310">
        <w:rPr>
          <w:rFonts w:ascii="Arial" w:hAnsi="Arial" w:cs="Arial"/>
          <w:sz w:val="24"/>
          <w:szCs w:val="24"/>
          <w:lang w:val="ru-RU" w:bidi="ar-SA"/>
        </w:rPr>
        <w:t xml:space="preserve"> </w:t>
      </w:r>
      <w:r w:rsidR="00BA5E41" w:rsidRPr="00780B90">
        <w:rPr>
          <w:rFonts w:ascii="Arial" w:hAnsi="Arial" w:cs="Arial"/>
          <w:iCs/>
          <w:sz w:val="24"/>
          <w:szCs w:val="24"/>
          <w:lang w:val="ru-RU"/>
        </w:rPr>
        <w:t xml:space="preserve">Клиент может выбрать срок сервисного контракта в зависимости от его </w:t>
      </w:r>
      <w:r w:rsidR="00BA5E41" w:rsidRPr="005B746C">
        <w:rPr>
          <w:rFonts w:ascii="Arial" w:hAnsi="Arial" w:cs="Arial"/>
          <w:iCs/>
          <w:sz w:val="24"/>
          <w:szCs w:val="24"/>
          <w:lang w:val="ru-RU"/>
        </w:rPr>
        <w:t>персональных</w:t>
      </w:r>
      <w:r w:rsidR="00BA5E41">
        <w:rPr>
          <w:rFonts w:ascii="Arial" w:hAnsi="Arial" w:cs="Arial"/>
          <w:iCs/>
          <w:sz w:val="24"/>
          <w:szCs w:val="24"/>
          <w:lang w:val="ru-RU"/>
        </w:rPr>
        <w:t xml:space="preserve"> потребностей</w:t>
      </w:r>
      <w:r w:rsidR="00BA5E41" w:rsidRPr="00AD1DA6">
        <w:rPr>
          <w:rFonts w:ascii="Arial" w:hAnsi="Arial" w:cs="Arial"/>
          <w:iCs/>
          <w:sz w:val="24"/>
          <w:szCs w:val="24"/>
          <w:lang w:val="ru-RU"/>
        </w:rPr>
        <w:t xml:space="preserve"> – </w:t>
      </w:r>
      <w:r w:rsidR="00BA5E41" w:rsidRPr="00AD1DA6">
        <w:rPr>
          <w:rFonts w:ascii="Arial" w:hAnsi="Arial" w:cs="Arial"/>
          <w:bCs/>
          <w:iCs/>
          <w:sz w:val="24"/>
          <w:szCs w:val="24"/>
          <w:lang w:val="ru-RU"/>
        </w:rPr>
        <w:t xml:space="preserve"> планов на срок использования автомобиля </w:t>
      </w:r>
      <w:r w:rsidR="00BA5E41" w:rsidRPr="00AD1DA6">
        <w:rPr>
          <w:rFonts w:ascii="Arial" w:hAnsi="Arial" w:cs="Arial"/>
          <w:iCs/>
          <w:sz w:val="24"/>
          <w:szCs w:val="24"/>
          <w:lang w:val="ru-RU"/>
        </w:rPr>
        <w:t xml:space="preserve">и </w:t>
      </w:r>
      <w:r w:rsidR="00BA5E41" w:rsidRPr="00AD1DA6">
        <w:rPr>
          <w:rFonts w:ascii="Arial" w:hAnsi="Arial" w:cs="Arial"/>
          <w:bCs/>
          <w:iCs/>
          <w:sz w:val="24"/>
          <w:szCs w:val="24"/>
          <w:lang w:val="ru-RU"/>
        </w:rPr>
        <w:t xml:space="preserve">среднегодового пробега. </w:t>
      </w:r>
    </w:p>
    <w:p w14:paraId="7C72411D" w14:textId="62E77AF8" w:rsidR="000A532A" w:rsidRPr="00333077" w:rsidRDefault="00A52F0D" w:rsidP="00FC3A44">
      <w:pPr>
        <w:spacing w:after="0" w:line="240" w:lineRule="auto"/>
        <w:jc w:val="both"/>
        <w:rPr>
          <w:rFonts w:ascii="Arial" w:hAnsi="Arial" w:cs="Arial"/>
          <w:b/>
          <w:bCs/>
          <w:iCs/>
          <w:sz w:val="24"/>
          <w:szCs w:val="24"/>
          <w:lang w:val="ru-RU"/>
        </w:rPr>
      </w:pPr>
      <w:r>
        <w:rPr>
          <w:rFonts w:ascii="Arial" w:hAnsi="Arial" w:cs="Arial"/>
          <w:bCs/>
          <w:iCs/>
          <w:sz w:val="24"/>
          <w:szCs w:val="24"/>
          <w:lang w:val="ru-RU"/>
        </w:rPr>
        <w:lastRenderedPageBreak/>
        <w:t>«</w:t>
      </w:r>
      <w:proofErr w:type="spellStart"/>
      <w:r w:rsidR="004B5BF9" w:rsidRPr="00FC3A44">
        <w:rPr>
          <w:rFonts w:ascii="Arial" w:hAnsi="Arial" w:cs="Arial"/>
          <w:bCs/>
          <w:iCs/>
          <w:sz w:val="24"/>
          <w:szCs w:val="24"/>
        </w:rPr>
        <w:t>П</w:t>
      </w:r>
      <w:r w:rsidR="00135F12" w:rsidRPr="00FC3A44">
        <w:rPr>
          <w:rFonts w:ascii="Arial" w:hAnsi="Arial" w:cs="Arial"/>
          <w:bCs/>
          <w:iCs/>
          <w:sz w:val="24"/>
          <w:szCs w:val="24"/>
        </w:rPr>
        <w:t>рограмма</w:t>
      </w:r>
      <w:proofErr w:type="spellEnd"/>
      <w:r w:rsidR="00135F12" w:rsidRPr="00FC3A44">
        <w:rPr>
          <w:rFonts w:ascii="Arial" w:hAnsi="Arial" w:cs="Arial"/>
          <w:bCs/>
          <w:iCs/>
          <w:sz w:val="24"/>
          <w:szCs w:val="24"/>
        </w:rPr>
        <w:t xml:space="preserve"> Mopar® Vehicle Protection</w:t>
      </w:r>
      <w:r w:rsidR="004B5BF9" w:rsidRPr="00FC3A44">
        <w:rPr>
          <w:rFonts w:ascii="Arial" w:hAnsi="Arial" w:cs="Arial"/>
          <w:bCs/>
          <w:iCs/>
          <w:sz w:val="24"/>
          <w:szCs w:val="24"/>
        </w:rPr>
        <w:t xml:space="preserve"> – еще один элемент стратегии по </w:t>
      </w:r>
      <w:r w:rsidR="004B5BF9" w:rsidRPr="00FC3A44">
        <w:rPr>
          <w:rFonts w:ascii="Arial" w:hAnsi="Arial" w:cs="Arial"/>
          <w:bCs/>
          <w:iCs/>
          <w:sz w:val="24"/>
          <w:szCs w:val="24"/>
          <w:lang w:val="ru-RU"/>
        </w:rPr>
        <w:t>повышению эффективности</w:t>
      </w:r>
      <w:r w:rsidR="00135F12" w:rsidRPr="00FC3A44">
        <w:rPr>
          <w:rFonts w:ascii="Arial" w:hAnsi="Arial" w:cs="Arial"/>
          <w:bCs/>
          <w:iCs/>
          <w:sz w:val="24"/>
          <w:szCs w:val="24"/>
          <w:lang w:val="ru-RU"/>
        </w:rPr>
        <w:t xml:space="preserve"> клиентского обслуживания, - говорит </w:t>
      </w:r>
      <w:proofErr w:type="spellStart"/>
      <w:r w:rsidR="00135F12" w:rsidRPr="00FC3A44">
        <w:rPr>
          <w:rFonts w:ascii="Arial" w:hAnsi="Arial" w:cs="Arial"/>
          <w:bCs/>
          <w:iCs/>
          <w:sz w:val="24"/>
          <w:szCs w:val="24"/>
          <w:lang w:val="ru-RU"/>
        </w:rPr>
        <w:t>Джорджио</w:t>
      </w:r>
      <w:proofErr w:type="spellEnd"/>
      <w:r w:rsidR="00135F12" w:rsidRPr="00FC3A44">
        <w:rPr>
          <w:rFonts w:ascii="Arial" w:hAnsi="Arial" w:cs="Arial"/>
          <w:bCs/>
          <w:iCs/>
          <w:sz w:val="24"/>
          <w:szCs w:val="24"/>
          <w:lang w:val="ru-RU"/>
        </w:rPr>
        <w:t xml:space="preserve"> </w:t>
      </w:r>
      <w:proofErr w:type="spellStart"/>
      <w:r w:rsidR="00135F12" w:rsidRPr="00FC3A44">
        <w:rPr>
          <w:rFonts w:ascii="Arial" w:hAnsi="Arial" w:cs="Arial"/>
          <w:bCs/>
          <w:iCs/>
          <w:sz w:val="24"/>
          <w:szCs w:val="24"/>
          <w:lang w:val="ru-RU"/>
        </w:rPr>
        <w:t>Горелли</w:t>
      </w:r>
      <w:proofErr w:type="spellEnd"/>
      <w:r w:rsidR="00135F12" w:rsidRPr="00FC3A44">
        <w:rPr>
          <w:rFonts w:ascii="Arial" w:hAnsi="Arial" w:cs="Arial"/>
          <w:bCs/>
          <w:iCs/>
          <w:sz w:val="24"/>
          <w:szCs w:val="24"/>
          <w:lang w:val="ru-RU"/>
        </w:rPr>
        <w:t>, генеральный директор ЗАО «Крайслер Рус»,  - Мы заинтересованы в том, чтобы наши отношения с клиентами были долгосрочными</w:t>
      </w:r>
      <w:r w:rsidR="004B5BF9" w:rsidRPr="00FC3A44">
        <w:rPr>
          <w:rFonts w:ascii="Arial" w:hAnsi="Arial" w:cs="Arial"/>
          <w:bCs/>
          <w:iCs/>
          <w:sz w:val="24"/>
          <w:szCs w:val="24"/>
          <w:lang w:val="ru-RU"/>
        </w:rPr>
        <w:t xml:space="preserve">  и постоянно работаем в этом направлении</w:t>
      </w:r>
      <w:r w:rsidR="00135F12" w:rsidRPr="00FC3A44">
        <w:rPr>
          <w:rFonts w:ascii="Arial" w:hAnsi="Arial" w:cs="Arial"/>
          <w:bCs/>
          <w:iCs/>
          <w:sz w:val="24"/>
          <w:szCs w:val="24"/>
          <w:lang w:val="ru-RU"/>
        </w:rPr>
        <w:t>.</w:t>
      </w:r>
      <w:r w:rsidR="004B5BF9" w:rsidRPr="00FC3A44">
        <w:rPr>
          <w:rFonts w:ascii="Arial" w:hAnsi="Arial" w:cs="Arial"/>
          <w:bCs/>
          <w:iCs/>
          <w:sz w:val="24"/>
          <w:szCs w:val="24"/>
          <w:lang w:val="ru-RU"/>
        </w:rPr>
        <w:t xml:space="preserve"> В прошлом году </w:t>
      </w:r>
      <w:r w:rsidR="0024681E">
        <w:rPr>
          <w:rFonts w:ascii="Arial" w:hAnsi="Arial" w:cs="Arial"/>
          <w:bCs/>
          <w:iCs/>
          <w:sz w:val="24"/>
          <w:szCs w:val="24"/>
          <w:lang w:val="ru-RU"/>
        </w:rPr>
        <w:t>«Крайслер Рус» запустил</w:t>
      </w:r>
      <w:r w:rsidR="004B5BF9" w:rsidRPr="00FC3A44">
        <w:rPr>
          <w:rFonts w:ascii="Arial" w:hAnsi="Arial" w:cs="Arial"/>
          <w:bCs/>
          <w:iCs/>
          <w:sz w:val="24"/>
          <w:szCs w:val="24"/>
          <w:lang w:val="ru-RU"/>
        </w:rPr>
        <w:t xml:space="preserve"> премиальную программу помощи на дорогах, которая включает в себя услуги аварийного комиссара и предоставление подменного автомобиля на месте поломки, а этим летом </w:t>
      </w:r>
      <w:r w:rsidR="0024681E">
        <w:rPr>
          <w:rFonts w:ascii="Arial" w:hAnsi="Arial" w:cs="Arial"/>
          <w:bCs/>
          <w:iCs/>
          <w:sz w:val="24"/>
          <w:szCs w:val="24"/>
          <w:lang w:val="ru-RU"/>
        </w:rPr>
        <w:t xml:space="preserve">мы </w:t>
      </w:r>
      <w:r w:rsidR="004B5BF9" w:rsidRPr="00FC3A44">
        <w:rPr>
          <w:rFonts w:ascii="Arial" w:hAnsi="Arial" w:cs="Arial"/>
          <w:bCs/>
          <w:iCs/>
          <w:sz w:val="24"/>
          <w:szCs w:val="24"/>
          <w:lang w:val="ru-RU"/>
        </w:rPr>
        <w:t xml:space="preserve">продлили срок ее действия – теперь наши клиенты смогут воспользоваться услугами помощи на дорогах на протяжении всего срока владения автомобилем!  Мы также увеличили срок </w:t>
      </w:r>
      <w:r w:rsidR="00333077">
        <w:rPr>
          <w:rFonts w:ascii="Arial" w:hAnsi="Arial" w:cs="Arial"/>
          <w:bCs/>
          <w:iCs/>
          <w:sz w:val="24"/>
          <w:szCs w:val="24"/>
          <w:lang w:val="ru-RU"/>
        </w:rPr>
        <w:t>безвозмездного устранения производственных дефектов</w:t>
      </w:r>
      <w:r w:rsidR="00333077" w:rsidRPr="00FC3A44">
        <w:rPr>
          <w:rFonts w:ascii="Arial" w:hAnsi="Arial" w:cs="Arial"/>
          <w:bCs/>
          <w:iCs/>
          <w:sz w:val="24"/>
          <w:szCs w:val="24"/>
          <w:lang w:val="ru-RU"/>
        </w:rPr>
        <w:t xml:space="preserve"> </w:t>
      </w:r>
      <w:r w:rsidR="00333077">
        <w:rPr>
          <w:rFonts w:ascii="Arial" w:hAnsi="Arial" w:cs="Arial"/>
          <w:bCs/>
          <w:iCs/>
          <w:sz w:val="24"/>
          <w:szCs w:val="24"/>
          <w:lang w:val="ru-RU"/>
        </w:rPr>
        <w:t>автомобилей</w:t>
      </w:r>
      <w:r w:rsidR="004B5BF9" w:rsidRPr="00FC3A44">
        <w:rPr>
          <w:rFonts w:ascii="Arial" w:hAnsi="Arial" w:cs="Arial"/>
          <w:bCs/>
          <w:iCs/>
          <w:sz w:val="24"/>
          <w:szCs w:val="24"/>
          <w:lang w:val="ru-RU"/>
        </w:rPr>
        <w:t xml:space="preserve"> </w:t>
      </w:r>
      <w:r w:rsidR="004B5BF9" w:rsidRPr="00FC3A44">
        <w:rPr>
          <w:rFonts w:ascii="Arial" w:hAnsi="Arial" w:cs="Arial"/>
          <w:bCs/>
          <w:iCs/>
          <w:sz w:val="24"/>
          <w:szCs w:val="24"/>
          <w:lang w:val="en-US"/>
        </w:rPr>
        <w:t>Fiat</w:t>
      </w:r>
      <w:r w:rsidR="004B5BF9" w:rsidRPr="00333077">
        <w:rPr>
          <w:rFonts w:ascii="Arial" w:hAnsi="Arial" w:cs="Arial"/>
          <w:bCs/>
          <w:iCs/>
          <w:sz w:val="24"/>
          <w:szCs w:val="24"/>
          <w:lang w:val="ru-RU"/>
        </w:rPr>
        <w:t xml:space="preserve"> </w:t>
      </w:r>
      <w:proofErr w:type="spellStart"/>
      <w:r w:rsidR="004B5BF9" w:rsidRPr="00FC3A44">
        <w:rPr>
          <w:rFonts w:ascii="Arial" w:hAnsi="Arial" w:cs="Arial"/>
          <w:bCs/>
          <w:iCs/>
          <w:sz w:val="24"/>
          <w:szCs w:val="24"/>
          <w:lang w:val="en-US"/>
        </w:rPr>
        <w:t>Ducato</w:t>
      </w:r>
      <w:proofErr w:type="spellEnd"/>
      <w:r w:rsidR="004B5BF9" w:rsidRPr="00333077">
        <w:rPr>
          <w:rFonts w:ascii="Arial" w:hAnsi="Arial" w:cs="Arial"/>
          <w:bCs/>
          <w:iCs/>
          <w:sz w:val="24"/>
          <w:szCs w:val="24"/>
          <w:lang w:val="ru-RU"/>
        </w:rPr>
        <w:t xml:space="preserve"> до 5 лет. </w:t>
      </w:r>
      <w:r w:rsidR="003078FE" w:rsidRPr="00333077">
        <w:rPr>
          <w:rFonts w:ascii="Arial" w:hAnsi="Arial" w:cs="Arial"/>
          <w:bCs/>
          <w:iCs/>
          <w:sz w:val="24"/>
          <w:szCs w:val="24"/>
          <w:lang w:val="ru-RU"/>
        </w:rPr>
        <w:t xml:space="preserve"> Я уверен, что все это позволит нам повысить лояльность существующих клиентов, а также привлечь внимание тех, кто только собирается приобрести </w:t>
      </w:r>
      <w:r w:rsidR="003078FE" w:rsidRPr="00FC3A44">
        <w:rPr>
          <w:rFonts w:ascii="Arial" w:hAnsi="Arial" w:cs="Arial"/>
          <w:bCs/>
          <w:iCs/>
          <w:sz w:val="24"/>
          <w:szCs w:val="24"/>
          <w:lang w:val="en-US"/>
        </w:rPr>
        <w:t>Jeep</w:t>
      </w:r>
      <w:r w:rsidR="003078FE" w:rsidRPr="00FC3A44">
        <w:rPr>
          <w:rFonts w:ascii="Arial" w:hAnsi="Arial" w:cs="Arial"/>
          <w:bCs/>
          <w:iCs/>
          <w:sz w:val="24"/>
          <w:szCs w:val="24"/>
          <w:lang w:val="ru-RU"/>
        </w:rPr>
        <w:t xml:space="preserve">, </w:t>
      </w:r>
      <w:r w:rsidR="003078FE" w:rsidRPr="00FC3A44">
        <w:rPr>
          <w:rFonts w:ascii="Arial" w:hAnsi="Arial" w:cs="Arial"/>
          <w:bCs/>
          <w:iCs/>
          <w:sz w:val="24"/>
          <w:szCs w:val="24"/>
          <w:lang w:val="en-US"/>
        </w:rPr>
        <w:t>Alfa</w:t>
      </w:r>
      <w:r w:rsidR="003078FE" w:rsidRPr="00333077">
        <w:rPr>
          <w:rFonts w:ascii="Arial" w:hAnsi="Arial" w:cs="Arial"/>
          <w:bCs/>
          <w:iCs/>
          <w:sz w:val="24"/>
          <w:szCs w:val="24"/>
          <w:lang w:val="ru-RU"/>
        </w:rPr>
        <w:t xml:space="preserve"> </w:t>
      </w:r>
      <w:r w:rsidR="003078FE" w:rsidRPr="00FC3A44">
        <w:rPr>
          <w:rFonts w:ascii="Arial" w:hAnsi="Arial" w:cs="Arial"/>
          <w:bCs/>
          <w:iCs/>
          <w:sz w:val="24"/>
          <w:szCs w:val="24"/>
          <w:lang w:val="en-US"/>
        </w:rPr>
        <w:t>Romeo</w:t>
      </w:r>
      <w:r w:rsidR="003078FE" w:rsidRPr="00333077">
        <w:rPr>
          <w:rFonts w:ascii="Arial" w:hAnsi="Arial" w:cs="Arial"/>
          <w:bCs/>
          <w:iCs/>
          <w:sz w:val="24"/>
          <w:szCs w:val="24"/>
          <w:lang w:val="ru-RU"/>
        </w:rPr>
        <w:t xml:space="preserve">, </w:t>
      </w:r>
      <w:r w:rsidR="003078FE" w:rsidRPr="00FC3A44">
        <w:rPr>
          <w:rFonts w:ascii="Arial" w:hAnsi="Arial" w:cs="Arial"/>
          <w:bCs/>
          <w:iCs/>
          <w:sz w:val="24"/>
          <w:szCs w:val="24"/>
          <w:lang w:val="en-US"/>
        </w:rPr>
        <w:t>Fiat</w:t>
      </w:r>
      <w:r w:rsidR="003078FE" w:rsidRPr="00333077">
        <w:rPr>
          <w:rFonts w:ascii="Arial" w:hAnsi="Arial" w:cs="Arial"/>
          <w:bCs/>
          <w:iCs/>
          <w:sz w:val="24"/>
          <w:szCs w:val="24"/>
          <w:lang w:val="ru-RU"/>
        </w:rPr>
        <w:t xml:space="preserve"> </w:t>
      </w:r>
      <w:r w:rsidR="003078FE" w:rsidRPr="00FC3A44">
        <w:rPr>
          <w:rFonts w:ascii="Arial" w:hAnsi="Arial" w:cs="Arial"/>
          <w:bCs/>
          <w:iCs/>
          <w:sz w:val="24"/>
          <w:szCs w:val="24"/>
          <w:lang w:val="ru-RU"/>
        </w:rPr>
        <w:t xml:space="preserve">или другой автомобиль из модельной линейки </w:t>
      </w:r>
      <w:r w:rsidR="00872A20">
        <w:rPr>
          <w:rFonts w:ascii="Arial" w:hAnsi="Arial" w:cs="Arial"/>
          <w:bCs/>
          <w:iCs/>
          <w:sz w:val="24"/>
          <w:szCs w:val="24"/>
          <w:lang w:val="en-US"/>
        </w:rPr>
        <w:t>Fiat</w:t>
      </w:r>
      <w:r w:rsidR="00872A20" w:rsidRPr="00333077">
        <w:rPr>
          <w:rFonts w:ascii="Arial" w:hAnsi="Arial" w:cs="Arial"/>
          <w:bCs/>
          <w:iCs/>
          <w:sz w:val="24"/>
          <w:szCs w:val="24"/>
          <w:lang w:val="ru-RU"/>
        </w:rPr>
        <w:t xml:space="preserve"> </w:t>
      </w:r>
      <w:r w:rsidR="00872A20">
        <w:rPr>
          <w:rFonts w:ascii="Arial" w:hAnsi="Arial" w:cs="Arial"/>
          <w:bCs/>
          <w:iCs/>
          <w:sz w:val="24"/>
          <w:szCs w:val="24"/>
          <w:lang w:val="en-US"/>
        </w:rPr>
        <w:t>Group</w:t>
      </w:r>
      <w:r w:rsidR="00872A20" w:rsidRPr="00333077">
        <w:rPr>
          <w:rFonts w:ascii="Arial" w:hAnsi="Arial" w:cs="Arial"/>
          <w:bCs/>
          <w:iCs/>
          <w:sz w:val="24"/>
          <w:szCs w:val="24"/>
          <w:lang w:val="ru-RU"/>
        </w:rPr>
        <w:t xml:space="preserve"> </w:t>
      </w:r>
      <w:r w:rsidR="00872A20">
        <w:rPr>
          <w:rFonts w:ascii="Arial" w:hAnsi="Arial" w:cs="Arial"/>
          <w:bCs/>
          <w:iCs/>
          <w:sz w:val="24"/>
          <w:szCs w:val="24"/>
          <w:lang w:val="en-US"/>
        </w:rPr>
        <w:t>Automobiles</w:t>
      </w:r>
      <w:r w:rsidR="00872A20" w:rsidRPr="00333077">
        <w:rPr>
          <w:rFonts w:ascii="Arial" w:hAnsi="Arial" w:cs="Arial"/>
          <w:bCs/>
          <w:iCs/>
          <w:sz w:val="24"/>
          <w:szCs w:val="24"/>
          <w:lang w:val="ru-RU"/>
        </w:rPr>
        <w:t>.</w:t>
      </w:r>
      <w:r>
        <w:rPr>
          <w:rFonts w:ascii="Arial" w:hAnsi="Arial" w:cs="Arial"/>
          <w:bCs/>
          <w:iCs/>
          <w:sz w:val="24"/>
          <w:szCs w:val="24"/>
          <w:lang w:val="ru-RU"/>
        </w:rPr>
        <w:t>»</w:t>
      </w:r>
    </w:p>
    <w:p w14:paraId="4638F2D1" w14:textId="77777777" w:rsidR="000A532A" w:rsidRPr="00FC3A44" w:rsidRDefault="000A532A" w:rsidP="00FC3A44">
      <w:pPr>
        <w:spacing w:after="0" w:line="240" w:lineRule="auto"/>
        <w:ind w:left="720"/>
        <w:jc w:val="both"/>
        <w:rPr>
          <w:rFonts w:ascii="Arial" w:hAnsi="Arial" w:cs="Arial"/>
          <w:b/>
          <w:bCs/>
          <w:iCs/>
          <w:sz w:val="24"/>
          <w:szCs w:val="24"/>
          <w:lang w:val="ru-RU"/>
        </w:rPr>
      </w:pPr>
    </w:p>
    <w:p w14:paraId="6E547356" w14:textId="1DBA974E" w:rsidR="00872A20" w:rsidRDefault="00872A20" w:rsidP="00AD1DA6">
      <w:pPr>
        <w:jc w:val="both"/>
        <w:rPr>
          <w:rFonts w:ascii="Arial" w:hAnsi="Arial" w:cs="Arial"/>
          <w:iCs/>
          <w:sz w:val="24"/>
          <w:szCs w:val="24"/>
          <w:lang w:val="ru-RU"/>
        </w:rPr>
      </w:pPr>
      <w:r w:rsidRPr="006E3D9F">
        <w:rPr>
          <w:rFonts w:ascii="Arial" w:hAnsi="Arial" w:cs="Arial"/>
          <w:sz w:val="24"/>
          <w:szCs w:val="24"/>
          <w:lang w:val="ru-RU"/>
        </w:rPr>
        <w:t>Контракт</w:t>
      </w:r>
      <w:r w:rsidRPr="006E3D9F">
        <w:rPr>
          <w:rFonts w:ascii="Arial" w:hAnsi="Arial" w:cs="Arial"/>
          <w:bCs/>
          <w:sz w:val="24"/>
          <w:szCs w:val="24"/>
          <w:lang w:val="ru-RU"/>
        </w:rPr>
        <w:t xml:space="preserve"> предлагается частным и корпоративным клиентам. Его стоимость </w:t>
      </w:r>
      <w:r w:rsidRPr="006E3D9F">
        <w:rPr>
          <w:rFonts w:ascii="Arial" w:hAnsi="Arial" w:cs="Arial"/>
          <w:sz w:val="24"/>
          <w:szCs w:val="24"/>
          <w:lang w:val="ru-RU"/>
        </w:rPr>
        <w:t xml:space="preserve">индивидуальна для каждой модели автомобиля, пробега и срока контракта, который </w:t>
      </w:r>
      <w:r w:rsidRPr="006E3D9F">
        <w:rPr>
          <w:rFonts w:ascii="Arial" w:hAnsi="Arial" w:cs="Arial"/>
          <w:bCs/>
          <w:sz w:val="24"/>
          <w:szCs w:val="24"/>
          <w:lang w:val="ru-RU"/>
        </w:rPr>
        <w:t>может быть приобретен за наличный или безналичный расчет, а также включен в кредит</w:t>
      </w:r>
      <w:r>
        <w:rPr>
          <w:rFonts w:ascii="Arial" w:hAnsi="Arial" w:cs="Arial"/>
          <w:bCs/>
          <w:sz w:val="24"/>
          <w:szCs w:val="24"/>
          <w:lang w:val="ru-RU"/>
        </w:rPr>
        <w:t xml:space="preserve"> или лизинговый контракт</w:t>
      </w:r>
      <w:r w:rsidRPr="006E3D9F">
        <w:rPr>
          <w:rFonts w:ascii="Arial" w:hAnsi="Arial" w:cs="Arial"/>
          <w:bCs/>
          <w:sz w:val="24"/>
          <w:szCs w:val="24"/>
          <w:lang w:val="ru-RU"/>
        </w:rPr>
        <w:t>.</w:t>
      </w:r>
      <w:r>
        <w:rPr>
          <w:rFonts w:ascii="Arial" w:hAnsi="Arial" w:cs="Arial"/>
          <w:bCs/>
          <w:sz w:val="24"/>
          <w:szCs w:val="24"/>
          <w:lang w:val="ru-RU"/>
        </w:rPr>
        <w:t xml:space="preserve"> </w:t>
      </w:r>
    </w:p>
    <w:p w14:paraId="6A90312B" w14:textId="1A65B403" w:rsidR="00AD1DA6" w:rsidRPr="00AD1DA6" w:rsidRDefault="006E3D9F" w:rsidP="00AD1DA6">
      <w:pPr>
        <w:jc w:val="both"/>
        <w:rPr>
          <w:rFonts w:ascii="Arial" w:hAnsi="Arial" w:cs="Arial"/>
          <w:sz w:val="24"/>
          <w:szCs w:val="24"/>
        </w:rPr>
      </w:pPr>
      <w:r w:rsidRPr="006E3D9F">
        <w:rPr>
          <w:rFonts w:ascii="Arial" w:hAnsi="Arial" w:cs="Arial"/>
          <w:bCs/>
          <w:sz w:val="24"/>
          <w:szCs w:val="24"/>
          <w:lang w:val="ru-RU"/>
        </w:rPr>
        <w:t xml:space="preserve">Сервисный контракт </w:t>
      </w:r>
      <w:r w:rsidRPr="006E3D9F">
        <w:rPr>
          <w:rFonts w:ascii="Arial" w:hAnsi="Arial" w:cs="Arial"/>
          <w:bCs/>
          <w:iCs/>
          <w:sz w:val="24"/>
          <w:szCs w:val="24"/>
        </w:rPr>
        <w:t>Mopar® Vehicle Protection</w:t>
      </w:r>
      <w:r w:rsidRPr="006E3D9F">
        <w:rPr>
          <w:rFonts w:ascii="Arial" w:hAnsi="Arial" w:cs="Arial"/>
          <w:sz w:val="24"/>
          <w:szCs w:val="24"/>
          <w:lang w:val="ru-RU"/>
        </w:rPr>
        <w:t xml:space="preserve"> </w:t>
      </w:r>
      <w:r w:rsidRPr="006E3D9F">
        <w:rPr>
          <w:rFonts w:ascii="Arial" w:hAnsi="Arial" w:cs="Arial"/>
          <w:bCs/>
          <w:sz w:val="24"/>
          <w:szCs w:val="24"/>
          <w:lang w:val="ru-RU"/>
        </w:rPr>
        <w:t xml:space="preserve">привязан к </w:t>
      </w:r>
      <w:r w:rsidR="00333077">
        <w:rPr>
          <w:rFonts w:ascii="Arial" w:hAnsi="Arial" w:cs="Arial"/>
          <w:bCs/>
          <w:sz w:val="24"/>
          <w:szCs w:val="24"/>
          <w:lang w:val="ru-RU"/>
        </w:rPr>
        <w:t xml:space="preserve">идентификационному </w:t>
      </w:r>
      <w:r w:rsidRPr="006E3D9F">
        <w:rPr>
          <w:rFonts w:ascii="Arial" w:hAnsi="Arial" w:cs="Arial"/>
          <w:bCs/>
          <w:sz w:val="24"/>
          <w:szCs w:val="24"/>
          <w:lang w:val="ru-RU"/>
        </w:rPr>
        <w:t xml:space="preserve">номеру </w:t>
      </w:r>
      <w:r w:rsidR="00BA5E41">
        <w:rPr>
          <w:rFonts w:ascii="Arial" w:hAnsi="Arial" w:cs="Arial"/>
          <w:bCs/>
          <w:sz w:val="24"/>
          <w:szCs w:val="24"/>
          <w:lang w:val="ru-RU"/>
        </w:rPr>
        <w:t>транспортного средства</w:t>
      </w:r>
      <w:r w:rsidRPr="006E3D9F">
        <w:rPr>
          <w:rFonts w:ascii="Arial" w:hAnsi="Arial" w:cs="Arial"/>
          <w:bCs/>
          <w:sz w:val="24"/>
          <w:szCs w:val="24"/>
          <w:lang w:val="ru-RU"/>
        </w:rPr>
        <w:t xml:space="preserve">. </w:t>
      </w:r>
      <w:r w:rsidR="000A532A" w:rsidRPr="006E3D9F">
        <w:rPr>
          <w:rFonts w:ascii="Arial" w:hAnsi="Arial" w:cs="Arial"/>
          <w:sz w:val="24"/>
          <w:szCs w:val="24"/>
          <w:lang w:val="ru-RU"/>
        </w:rPr>
        <w:t>При перепродаже</w:t>
      </w:r>
      <w:r w:rsidR="00BA5E41">
        <w:rPr>
          <w:rFonts w:ascii="Arial" w:hAnsi="Arial" w:cs="Arial"/>
          <w:sz w:val="24"/>
          <w:szCs w:val="24"/>
          <w:lang w:val="ru-RU"/>
        </w:rPr>
        <w:t xml:space="preserve"> </w:t>
      </w:r>
      <w:r w:rsidR="000A532A" w:rsidRPr="006E3D9F">
        <w:rPr>
          <w:rFonts w:ascii="Arial" w:hAnsi="Arial" w:cs="Arial"/>
          <w:sz w:val="24"/>
          <w:szCs w:val="24"/>
          <w:lang w:val="ru-RU"/>
        </w:rPr>
        <w:t>контракт передается новому клиенту, что</w:t>
      </w:r>
      <w:r w:rsidRPr="006E3D9F">
        <w:rPr>
          <w:rFonts w:ascii="Arial" w:hAnsi="Arial" w:cs="Arial"/>
          <w:sz w:val="24"/>
          <w:szCs w:val="24"/>
          <w:lang w:val="ru-RU"/>
        </w:rPr>
        <w:t xml:space="preserve"> позволяет</w:t>
      </w:r>
      <w:r w:rsidR="000A532A" w:rsidRPr="006E3D9F">
        <w:rPr>
          <w:rFonts w:ascii="Arial" w:hAnsi="Arial" w:cs="Arial"/>
          <w:sz w:val="24"/>
          <w:szCs w:val="24"/>
          <w:lang w:val="ru-RU"/>
        </w:rPr>
        <w:t xml:space="preserve"> соз</w:t>
      </w:r>
      <w:r w:rsidRPr="006E3D9F">
        <w:rPr>
          <w:rFonts w:ascii="Arial" w:hAnsi="Arial" w:cs="Arial"/>
          <w:sz w:val="24"/>
          <w:szCs w:val="24"/>
          <w:lang w:val="ru-RU"/>
        </w:rPr>
        <w:t>давать</w:t>
      </w:r>
      <w:r w:rsidR="000A532A" w:rsidRPr="006E3D9F">
        <w:rPr>
          <w:rFonts w:ascii="Arial" w:hAnsi="Arial" w:cs="Arial"/>
          <w:sz w:val="24"/>
          <w:szCs w:val="24"/>
          <w:lang w:val="ru-RU"/>
        </w:rPr>
        <w:t xml:space="preserve"> добавленную стоимость подержанного автомобиля</w:t>
      </w:r>
      <w:r w:rsidRPr="006E3D9F">
        <w:rPr>
          <w:rFonts w:ascii="Arial" w:hAnsi="Arial" w:cs="Arial"/>
          <w:sz w:val="24"/>
          <w:szCs w:val="24"/>
          <w:lang w:val="ru-RU"/>
        </w:rPr>
        <w:t xml:space="preserve">. </w:t>
      </w:r>
    </w:p>
    <w:p w14:paraId="2D4F57D5" w14:textId="2A251617" w:rsidR="006E3D9F" w:rsidRPr="006E3D9F" w:rsidRDefault="006E3D9F" w:rsidP="006E3D9F">
      <w:pPr>
        <w:jc w:val="both"/>
        <w:rPr>
          <w:rFonts w:ascii="Arial" w:hAnsi="Arial" w:cs="Arial"/>
          <w:sz w:val="24"/>
          <w:szCs w:val="24"/>
        </w:rPr>
      </w:pPr>
      <w:r w:rsidRPr="006E3D9F">
        <w:rPr>
          <w:rFonts w:ascii="Arial" w:hAnsi="Arial" w:cs="Arial"/>
          <w:bCs/>
          <w:sz w:val="24"/>
          <w:szCs w:val="24"/>
          <w:lang w:val="ru-RU"/>
        </w:rPr>
        <w:t xml:space="preserve">В рамках </w:t>
      </w:r>
      <w:r w:rsidRPr="006E3D9F">
        <w:rPr>
          <w:rFonts w:ascii="Arial" w:hAnsi="Arial" w:cs="Arial"/>
          <w:bCs/>
          <w:iCs/>
          <w:sz w:val="24"/>
          <w:szCs w:val="24"/>
        </w:rPr>
        <w:t>Mopar® Vehicle Protection</w:t>
      </w:r>
      <w:r w:rsidRPr="006E3D9F">
        <w:rPr>
          <w:rFonts w:ascii="Arial" w:hAnsi="Arial" w:cs="Arial"/>
          <w:bCs/>
          <w:sz w:val="24"/>
          <w:szCs w:val="24"/>
          <w:lang w:val="ru-RU"/>
        </w:rPr>
        <w:t xml:space="preserve">  клиент</w:t>
      </w:r>
      <w:r w:rsidR="00BA5E41">
        <w:rPr>
          <w:rFonts w:ascii="Arial" w:hAnsi="Arial" w:cs="Arial"/>
          <w:bCs/>
          <w:sz w:val="24"/>
          <w:szCs w:val="24"/>
          <w:lang w:val="ru-RU"/>
        </w:rPr>
        <w:t>у на выбор предоставляется</w:t>
      </w:r>
      <w:r w:rsidRPr="006E3D9F">
        <w:rPr>
          <w:rFonts w:ascii="Arial" w:hAnsi="Arial" w:cs="Arial"/>
          <w:bCs/>
          <w:sz w:val="24"/>
          <w:szCs w:val="24"/>
          <w:lang w:val="ru-RU"/>
        </w:rPr>
        <w:t xml:space="preserve"> два варианта программы:</w:t>
      </w:r>
      <w:r w:rsidR="000A532A" w:rsidRPr="006E3D9F">
        <w:rPr>
          <w:rFonts w:ascii="Arial" w:hAnsi="Arial" w:cs="Arial"/>
          <w:bCs/>
          <w:sz w:val="24"/>
          <w:szCs w:val="24"/>
          <w:lang w:val="ru-RU"/>
        </w:rPr>
        <w:t xml:space="preserve"> «Защита от поломок»</w:t>
      </w:r>
      <w:r w:rsidRPr="006E3D9F">
        <w:rPr>
          <w:rFonts w:ascii="Arial" w:hAnsi="Arial" w:cs="Arial"/>
          <w:bCs/>
          <w:sz w:val="24"/>
          <w:szCs w:val="24"/>
          <w:lang w:val="ru-RU"/>
        </w:rPr>
        <w:t xml:space="preserve"> или «Техническое обслуживание»</w:t>
      </w:r>
    </w:p>
    <w:p w14:paraId="56073B96" w14:textId="5D91E7CD" w:rsidR="000A532A" w:rsidRPr="00AD1DA6" w:rsidRDefault="00A52F0D" w:rsidP="00AD1DA6">
      <w:pPr>
        <w:pStyle w:val="ListParagraph"/>
        <w:numPr>
          <w:ilvl w:val="0"/>
          <w:numId w:val="40"/>
        </w:numPr>
        <w:rPr>
          <w:rFonts w:ascii="Arial" w:hAnsi="Arial" w:cs="Arial"/>
          <w:sz w:val="24"/>
          <w:szCs w:val="24"/>
          <w:u w:val="single"/>
        </w:rPr>
      </w:pPr>
      <w:r>
        <w:rPr>
          <w:rFonts w:ascii="Arial" w:hAnsi="Arial" w:cs="Arial"/>
          <w:sz w:val="24"/>
          <w:szCs w:val="24"/>
          <w:u w:val="single"/>
          <w:lang w:val="ru-RU"/>
        </w:rPr>
        <w:t>«</w:t>
      </w:r>
      <w:proofErr w:type="spellStart"/>
      <w:r w:rsidR="006E3D9F" w:rsidRPr="00AD1DA6">
        <w:rPr>
          <w:rFonts w:ascii="Arial" w:hAnsi="Arial" w:cs="Arial"/>
          <w:sz w:val="24"/>
          <w:szCs w:val="24"/>
          <w:u w:val="single"/>
        </w:rPr>
        <w:t>Защита</w:t>
      </w:r>
      <w:proofErr w:type="spellEnd"/>
      <w:r w:rsidR="006E3D9F" w:rsidRPr="00AD1DA6">
        <w:rPr>
          <w:rFonts w:ascii="Arial" w:hAnsi="Arial" w:cs="Arial"/>
          <w:sz w:val="24"/>
          <w:szCs w:val="24"/>
          <w:u w:val="single"/>
        </w:rPr>
        <w:t xml:space="preserve"> от </w:t>
      </w:r>
      <w:proofErr w:type="spellStart"/>
      <w:r w:rsidR="006E3D9F" w:rsidRPr="00AD1DA6">
        <w:rPr>
          <w:rFonts w:ascii="Arial" w:hAnsi="Arial" w:cs="Arial"/>
          <w:sz w:val="24"/>
          <w:szCs w:val="24"/>
          <w:u w:val="single"/>
        </w:rPr>
        <w:t>поломок</w:t>
      </w:r>
      <w:proofErr w:type="spellEnd"/>
      <w:r>
        <w:rPr>
          <w:rFonts w:ascii="Arial" w:hAnsi="Arial" w:cs="Arial"/>
          <w:sz w:val="24"/>
          <w:szCs w:val="24"/>
          <w:u w:val="single"/>
          <w:lang w:val="ru-RU"/>
        </w:rPr>
        <w:t>»</w:t>
      </w:r>
    </w:p>
    <w:p w14:paraId="25F97E8C" w14:textId="396048BB" w:rsidR="000A532A" w:rsidRPr="00AD1DA6" w:rsidRDefault="000A532A" w:rsidP="00FC3A44">
      <w:pPr>
        <w:jc w:val="both"/>
        <w:rPr>
          <w:rFonts w:ascii="Arial" w:hAnsi="Arial" w:cs="Arial"/>
          <w:sz w:val="24"/>
          <w:szCs w:val="24"/>
        </w:rPr>
      </w:pPr>
      <w:r w:rsidRPr="006E3D9F">
        <w:rPr>
          <w:rFonts w:ascii="Arial" w:hAnsi="Arial" w:cs="Arial"/>
          <w:sz w:val="24"/>
          <w:szCs w:val="24"/>
          <w:lang w:val="ru-RU"/>
        </w:rPr>
        <w:t>Программа</w:t>
      </w:r>
      <w:r w:rsidR="006E3D9F" w:rsidRPr="006E3D9F">
        <w:rPr>
          <w:rFonts w:ascii="Arial" w:hAnsi="Arial" w:cs="Arial"/>
          <w:sz w:val="24"/>
          <w:szCs w:val="24"/>
          <w:lang w:val="ru-RU"/>
        </w:rPr>
        <w:t xml:space="preserve"> защищает автомобиль от производственных дефектов </w:t>
      </w:r>
      <w:r w:rsidR="006E3D9F" w:rsidRPr="006E3D9F">
        <w:rPr>
          <w:rFonts w:ascii="Arial" w:hAnsi="Arial" w:cs="Arial"/>
          <w:sz w:val="24"/>
          <w:szCs w:val="24"/>
        </w:rPr>
        <w:t>(</w:t>
      </w:r>
      <w:r w:rsidR="00333077">
        <w:rPr>
          <w:rFonts w:ascii="Arial" w:hAnsi="Arial" w:cs="Arial"/>
          <w:sz w:val="24"/>
          <w:szCs w:val="24"/>
          <w:lang w:val="ru-RU"/>
        </w:rPr>
        <w:t xml:space="preserve">не </w:t>
      </w:r>
      <w:r w:rsidR="006E3D9F" w:rsidRPr="006E3D9F">
        <w:rPr>
          <w:rFonts w:ascii="Arial" w:hAnsi="Arial" w:cs="Arial"/>
          <w:sz w:val="24"/>
          <w:szCs w:val="24"/>
          <w:lang w:val="ru-RU"/>
        </w:rPr>
        <w:t xml:space="preserve">распространяется на </w:t>
      </w:r>
      <w:proofErr w:type="spellStart"/>
      <w:r w:rsidR="00333077">
        <w:rPr>
          <w:rFonts w:ascii="Arial" w:hAnsi="Arial" w:cs="Arial"/>
          <w:sz w:val="24"/>
          <w:szCs w:val="24"/>
          <w:lang w:val="ru-RU"/>
        </w:rPr>
        <w:t>некотрые</w:t>
      </w:r>
      <w:proofErr w:type="spellEnd"/>
      <w:r w:rsidR="00333077">
        <w:rPr>
          <w:rFonts w:ascii="Arial" w:hAnsi="Arial" w:cs="Arial"/>
          <w:sz w:val="24"/>
          <w:szCs w:val="24"/>
          <w:lang w:val="ru-RU"/>
        </w:rPr>
        <w:t xml:space="preserve"> </w:t>
      </w:r>
      <w:r w:rsidR="006E3D9F" w:rsidRPr="006E3D9F">
        <w:rPr>
          <w:rFonts w:ascii="Arial" w:hAnsi="Arial" w:cs="Arial"/>
          <w:sz w:val="24"/>
          <w:szCs w:val="24"/>
          <w:lang w:val="ru-RU"/>
        </w:rPr>
        <w:t xml:space="preserve">компоненты, </w:t>
      </w:r>
      <w:r w:rsidR="00333077">
        <w:rPr>
          <w:rFonts w:ascii="Arial" w:hAnsi="Arial" w:cs="Arial"/>
          <w:sz w:val="24"/>
          <w:szCs w:val="24"/>
          <w:lang w:val="ru-RU"/>
        </w:rPr>
        <w:t>подверженные повышенному</w:t>
      </w:r>
      <w:r w:rsidR="006E3D9F" w:rsidRPr="006E3D9F">
        <w:rPr>
          <w:rFonts w:ascii="Arial" w:hAnsi="Arial" w:cs="Arial"/>
          <w:sz w:val="24"/>
          <w:szCs w:val="24"/>
          <w:lang w:val="ru-RU"/>
        </w:rPr>
        <w:t xml:space="preserve"> износу) </w:t>
      </w:r>
      <w:r w:rsidR="00333077">
        <w:rPr>
          <w:rFonts w:ascii="Arial" w:hAnsi="Arial" w:cs="Arial"/>
          <w:sz w:val="24"/>
          <w:szCs w:val="24"/>
          <w:lang w:val="ru-RU"/>
        </w:rPr>
        <w:t>по аналогии с продлением гаранти</w:t>
      </w:r>
      <w:r w:rsidRPr="006E3D9F">
        <w:rPr>
          <w:rFonts w:ascii="Arial" w:hAnsi="Arial" w:cs="Arial"/>
          <w:sz w:val="24"/>
          <w:szCs w:val="24"/>
          <w:lang w:val="ru-RU"/>
        </w:rPr>
        <w:t>и</w:t>
      </w:r>
      <w:r w:rsidR="00AD1DA6">
        <w:rPr>
          <w:rStyle w:val="FootnoteReference"/>
          <w:rFonts w:ascii="Arial" w:hAnsi="Arial" w:cs="Arial"/>
          <w:sz w:val="24"/>
          <w:szCs w:val="24"/>
          <w:lang w:val="ru-RU"/>
        </w:rPr>
        <w:footnoteReference w:id="3"/>
      </w:r>
      <w:r w:rsidRPr="006E3D9F">
        <w:rPr>
          <w:rFonts w:ascii="Arial" w:hAnsi="Arial" w:cs="Arial"/>
          <w:sz w:val="24"/>
          <w:szCs w:val="24"/>
        </w:rPr>
        <w:t>.</w:t>
      </w:r>
      <w:r w:rsidRPr="006E3D9F">
        <w:rPr>
          <w:rFonts w:ascii="Arial" w:hAnsi="Arial" w:cs="Arial"/>
          <w:i/>
          <w:iCs/>
          <w:sz w:val="24"/>
          <w:szCs w:val="24"/>
          <w:lang w:val="ru-RU"/>
        </w:rPr>
        <w:t xml:space="preserve"> </w:t>
      </w:r>
    </w:p>
    <w:p w14:paraId="6A39E250" w14:textId="40235BB0" w:rsidR="000A532A" w:rsidRPr="00AD1DA6" w:rsidRDefault="00B64C1D" w:rsidP="00AD1DA6">
      <w:pPr>
        <w:spacing w:after="0"/>
        <w:contextualSpacing/>
        <w:jc w:val="both"/>
        <w:rPr>
          <w:rFonts w:ascii="Arial" w:hAnsi="Arial" w:cs="Arial"/>
          <w:sz w:val="24"/>
          <w:szCs w:val="24"/>
        </w:rPr>
      </w:pPr>
      <w:r>
        <w:rPr>
          <w:rFonts w:ascii="Arial" w:hAnsi="Arial" w:cs="Arial"/>
          <w:b/>
          <w:sz w:val="24"/>
          <w:szCs w:val="24"/>
        </w:rPr>
        <w:t xml:space="preserve">Пакет </w:t>
      </w:r>
      <w:r>
        <w:rPr>
          <w:rFonts w:ascii="Arial" w:hAnsi="Arial" w:cs="Arial"/>
          <w:b/>
          <w:sz w:val="24"/>
          <w:szCs w:val="24"/>
          <w:lang w:val="ru-RU"/>
        </w:rPr>
        <w:t>«</w:t>
      </w:r>
      <w:proofErr w:type="spellStart"/>
      <w:r w:rsidR="000A532A" w:rsidRPr="00872A20">
        <w:rPr>
          <w:rFonts w:ascii="Arial" w:hAnsi="Arial" w:cs="Arial"/>
          <w:b/>
          <w:sz w:val="24"/>
          <w:szCs w:val="24"/>
        </w:rPr>
        <w:t>Максимум</w:t>
      </w:r>
      <w:proofErr w:type="spellEnd"/>
      <w:r>
        <w:rPr>
          <w:rFonts w:ascii="Arial" w:hAnsi="Arial" w:cs="Arial"/>
          <w:b/>
          <w:sz w:val="24"/>
          <w:szCs w:val="24"/>
          <w:lang w:val="ru-RU"/>
        </w:rPr>
        <w:t>»</w:t>
      </w:r>
      <w:r w:rsidR="00AD1DA6" w:rsidRPr="00AD1DA6">
        <w:rPr>
          <w:rFonts w:ascii="Arial" w:hAnsi="Arial" w:cs="Arial"/>
          <w:sz w:val="24"/>
          <w:szCs w:val="24"/>
        </w:rPr>
        <w:t xml:space="preserve"> </w:t>
      </w:r>
      <w:r w:rsidR="00AD1DA6" w:rsidRPr="00AD1DA6">
        <w:rPr>
          <w:rFonts w:ascii="Arial" w:hAnsi="Arial" w:cs="Arial"/>
          <w:bCs/>
          <w:sz w:val="24"/>
          <w:szCs w:val="24"/>
          <w:lang w:val="ru-RU"/>
        </w:rPr>
        <w:t>распространяется</w:t>
      </w:r>
      <w:proofErr w:type="gramStart"/>
      <w:r w:rsidR="00AD1DA6" w:rsidRPr="00AD1DA6">
        <w:rPr>
          <w:rFonts w:ascii="Arial" w:hAnsi="Arial" w:cs="Arial"/>
          <w:bCs/>
          <w:sz w:val="24"/>
          <w:szCs w:val="24"/>
          <w:lang w:val="ru-RU"/>
        </w:rPr>
        <w:t xml:space="preserve">  </w:t>
      </w:r>
      <w:proofErr w:type="gramEnd"/>
      <w:r w:rsidR="00AD1DA6" w:rsidRPr="00AD1DA6">
        <w:rPr>
          <w:rFonts w:ascii="Arial" w:hAnsi="Arial" w:cs="Arial"/>
          <w:bCs/>
          <w:sz w:val="24"/>
          <w:szCs w:val="24"/>
          <w:lang w:val="ru-RU"/>
        </w:rPr>
        <w:t xml:space="preserve">на </w:t>
      </w:r>
      <w:r w:rsidR="00AD1DA6" w:rsidRPr="00AD1DA6">
        <w:rPr>
          <w:rFonts w:ascii="Arial" w:hAnsi="Arial" w:cs="Arial"/>
          <w:bCs/>
          <w:iCs/>
          <w:sz w:val="24"/>
          <w:szCs w:val="24"/>
          <w:lang w:val="ru-RU"/>
        </w:rPr>
        <w:t xml:space="preserve">все узлы и агрегаты </w:t>
      </w:r>
      <w:r w:rsidR="00333077">
        <w:rPr>
          <w:rFonts w:ascii="Arial" w:hAnsi="Arial" w:cs="Arial"/>
          <w:bCs/>
          <w:iCs/>
          <w:sz w:val="24"/>
          <w:szCs w:val="24"/>
          <w:lang w:val="ru-RU"/>
        </w:rPr>
        <w:t xml:space="preserve">за некоторым </w:t>
      </w:r>
      <w:proofErr w:type="spellStart"/>
      <w:r w:rsidR="00333077">
        <w:rPr>
          <w:rFonts w:ascii="Arial" w:hAnsi="Arial" w:cs="Arial"/>
          <w:bCs/>
          <w:iCs/>
          <w:sz w:val="24"/>
          <w:szCs w:val="24"/>
          <w:lang w:val="ru-RU"/>
        </w:rPr>
        <w:t>исключерием</w:t>
      </w:r>
      <w:proofErr w:type="spellEnd"/>
      <w:r w:rsidR="00AD1DA6">
        <w:rPr>
          <w:rStyle w:val="FootnoteReference"/>
          <w:rFonts w:ascii="Arial" w:hAnsi="Arial" w:cs="Arial"/>
          <w:bCs/>
          <w:iCs/>
          <w:sz w:val="24"/>
          <w:szCs w:val="24"/>
          <w:lang w:val="ru-RU"/>
        </w:rPr>
        <w:footnoteReference w:id="4"/>
      </w:r>
      <w:r w:rsidR="00AD1DA6" w:rsidRPr="00AD1DA6">
        <w:rPr>
          <w:rFonts w:ascii="Arial" w:hAnsi="Arial" w:cs="Arial"/>
          <w:bCs/>
          <w:iCs/>
          <w:sz w:val="24"/>
          <w:szCs w:val="24"/>
          <w:lang w:val="ru-RU"/>
        </w:rPr>
        <w:t xml:space="preserve"> </w:t>
      </w:r>
      <w:r w:rsidR="00AD1DA6" w:rsidRPr="00AD1DA6">
        <w:rPr>
          <w:rFonts w:ascii="Arial" w:hAnsi="Arial" w:cs="Arial"/>
          <w:sz w:val="24"/>
          <w:szCs w:val="24"/>
        </w:rPr>
        <w:t>и покрывает</w:t>
      </w:r>
      <w:r w:rsidR="00AD1DA6" w:rsidRPr="00AD1DA6">
        <w:rPr>
          <w:rFonts w:ascii="Arial" w:hAnsi="Arial" w:cs="Arial"/>
          <w:bCs/>
          <w:sz w:val="24"/>
          <w:szCs w:val="24"/>
          <w:lang w:val="ru-RU"/>
        </w:rPr>
        <w:t xml:space="preserve"> н</w:t>
      </w:r>
      <w:r w:rsidR="000A532A" w:rsidRPr="00AD1DA6">
        <w:rPr>
          <w:rFonts w:ascii="Arial" w:hAnsi="Arial" w:cs="Arial"/>
          <w:bCs/>
          <w:sz w:val="24"/>
          <w:szCs w:val="24"/>
          <w:lang w:val="ru-RU"/>
        </w:rPr>
        <w:t xml:space="preserve">еисправности, являющиеся следствием недостатка материала или ошибки, допущенной при производстве. </w:t>
      </w:r>
    </w:p>
    <w:p w14:paraId="3825AFC5" w14:textId="77777777" w:rsidR="00AD1DA6" w:rsidRPr="00AD1DA6" w:rsidRDefault="00AD1DA6" w:rsidP="00AD1DA6">
      <w:pPr>
        <w:spacing w:after="0"/>
        <w:contextualSpacing/>
        <w:jc w:val="both"/>
        <w:rPr>
          <w:rFonts w:ascii="Arial" w:hAnsi="Arial" w:cs="Arial"/>
          <w:sz w:val="24"/>
          <w:szCs w:val="24"/>
        </w:rPr>
      </w:pPr>
    </w:p>
    <w:p w14:paraId="43E96D06" w14:textId="5B5F92DD" w:rsidR="000A532A" w:rsidRPr="00BA5E41" w:rsidRDefault="00872A20" w:rsidP="00BA5E41">
      <w:pPr>
        <w:spacing w:after="0"/>
        <w:contextualSpacing/>
        <w:jc w:val="both"/>
        <w:rPr>
          <w:rFonts w:ascii="Arial" w:hAnsi="Arial" w:cs="Arial"/>
          <w:sz w:val="24"/>
          <w:szCs w:val="24"/>
        </w:rPr>
      </w:pPr>
      <w:r>
        <w:rPr>
          <w:rFonts w:ascii="Arial" w:hAnsi="Arial" w:cs="Arial"/>
          <w:sz w:val="24"/>
          <w:szCs w:val="24"/>
        </w:rPr>
        <w:t xml:space="preserve">В </w:t>
      </w:r>
      <w:r w:rsidRPr="00872A20">
        <w:rPr>
          <w:rFonts w:ascii="Arial" w:hAnsi="Arial" w:cs="Arial"/>
          <w:b/>
          <w:sz w:val="24"/>
          <w:szCs w:val="24"/>
        </w:rPr>
        <w:t xml:space="preserve">пакет </w:t>
      </w:r>
      <w:proofErr w:type="gramStart"/>
      <w:r w:rsidR="00B64C1D">
        <w:rPr>
          <w:rFonts w:ascii="Arial" w:hAnsi="Arial" w:cs="Arial"/>
          <w:b/>
          <w:sz w:val="24"/>
          <w:szCs w:val="24"/>
          <w:lang w:val="ru-RU"/>
        </w:rPr>
        <w:t>«</w:t>
      </w:r>
      <w:proofErr w:type="spellStart"/>
      <w:proofErr w:type="gramEnd"/>
      <w:r w:rsidR="00AD1DA6" w:rsidRPr="00872A20">
        <w:rPr>
          <w:rFonts w:ascii="Arial" w:hAnsi="Arial" w:cs="Arial"/>
          <w:b/>
          <w:sz w:val="24"/>
          <w:szCs w:val="24"/>
        </w:rPr>
        <w:t>С</w:t>
      </w:r>
      <w:r w:rsidR="000A532A" w:rsidRPr="00872A20">
        <w:rPr>
          <w:rFonts w:ascii="Arial" w:hAnsi="Arial" w:cs="Arial"/>
          <w:b/>
          <w:sz w:val="24"/>
          <w:szCs w:val="24"/>
        </w:rPr>
        <w:t>тандарт</w:t>
      </w:r>
      <w:proofErr w:type="spellEnd"/>
      <w:r w:rsidR="00B64C1D">
        <w:rPr>
          <w:rFonts w:ascii="Arial" w:hAnsi="Arial" w:cs="Arial"/>
          <w:b/>
          <w:sz w:val="24"/>
          <w:szCs w:val="24"/>
          <w:lang w:val="ru-RU"/>
        </w:rPr>
        <w:t>»</w:t>
      </w:r>
      <w:r w:rsidR="00AD1DA6" w:rsidRPr="00AD1DA6">
        <w:rPr>
          <w:rFonts w:ascii="Arial" w:hAnsi="Arial" w:cs="Arial"/>
          <w:sz w:val="24"/>
          <w:szCs w:val="24"/>
        </w:rPr>
        <w:t xml:space="preserve"> </w:t>
      </w:r>
      <w:r>
        <w:rPr>
          <w:rFonts w:ascii="Arial" w:hAnsi="Arial" w:cs="Arial"/>
          <w:sz w:val="24"/>
          <w:szCs w:val="24"/>
        </w:rPr>
        <w:t>включено покрытие аналогичных</w:t>
      </w:r>
      <w:r w:rsidR="00AD1DA6" w:rsidRPr="00AD1DA6">
        <w:rPr>
          <w:rFonts w:ascii="Arial" w:hAnsi="Arial" w:cs="Arial"/>
          <w:sz w:val="24"/>
          <w:szCs w:val="24"/>
        </w:rPr>
        <w:t xml:space="preserve"> неисправност</w:t>
      </w:r>
      <w:r>
        <w:rPr>
          <w:rFonts w:ascii="Arial" w:hAnsi="Arial" w:cs="Arial"/>
          <w:sz w:val="24"/>
          <w:szCs w:val="24"/>
        </w:rPr>
        <w:t>ей</w:t>
      </w:r>
      <w:r w:rsidR="00AD1DA6" w:rsidRPr="00AD1DA6">
        <w:rPr>
          <w:rFonts w:ascii="Arial" w:hAnsi="Arial" w:cs="Arial"/>
          <w:sz w:val="24"/>
          <w:szCs w:val="24"/>
        </w:rPr>
        <w:t xml:space="preserve"> </w:t>
      </w:r>
      <w:r w:rsidR="00AD1DA6" w:rsidRPr="00AD1DA6">
        <w:rPr>
          <w:rFonts w:ascii="Arial" w:hAnsi="Arial" w:cs="Arial"/>
          <w:bCs/>
          <w:iCs/>
          <w:sz w:val="24"/>
          <w:szCs w:val="24"/>
          <w:lang w:val="ru-RU"/>
        </w:rPr>
        <w:t>двигателя, трансмиссии, приводных валов, системы охлаждения двигателя, топливной системы</w:t>
      </w:r>
    </w:p>
    <w:p w14:paraId="6D0858CB" w14:textId="06609E23" w:rsidR="000A532A" w:rsidRPr="0024681E" w:rsidRDefault="000A532A" w:rsidP="0024681E">
      <w:pPr>
        <w:pStyle w:val="ListParagraph"/>
        <w:numPr>
          <w:ilvl w:val="0"/>
          <w:numId w:val="40"/>
        </w:numPr>
        <w:rPr>
          <w:rFonts w:ascii="Arial" w:hAnsi="Arial" w:cs="Arial"/>
          <w:sz w:val="24"/>
          <w:szCs w:val="24"/>
          <w:u w:val="single"/>
        </w:rPr>
      </w:pPr>
      <w:r w:rsidRPr="0024681E">
        <w:rPr>
          <w:rFonts w:ascii="Arial" w:hAnsi="Arial" w:cs="Arial"/>
          <w:bCs/>
          <w:sz w:val="24"/>
          <w:szCs w:val="24"/>
          <w:u w:val="single"/>
          <w:lang w:val="ru-RU"/>
        </w:rPr>
        <w:t>«Техническое обслуживание»</w:t>
      </w:r>
    </w:p>
    <w:p w14:paraId="744346E0" w14:textId="445BC1FC" w:rsidR="000A532A" w:rsidRPr="0024681E" w:rsidRDefault="0024681E" w:rsidP="00FC3A44">
      <w:pPr>
        <w:jc w:val="both"/>
        <w:rPr>
          <w:rFonts w:ascii="Arial" w:hAnsi="Arial" w:cs="Arial"/>
          <w:sz w:val="24"/>
          <w:szCs w:val="24"/>
        </w:rPr>
      </w:pPr>
      <w:r w:rsidRPr="0024681E">
        <w:rPr>
          <w:rFonts w:ascii="Arial" w:hAnsi="Arial" w:cs="Arial"/>
          <w:sz w:val="24"/>
          <w:szCs w:val="24"/>
          <w:lang w:val="ru-RU"/>
        </w:rPr>
        <w:t>Программа предоставляет</w:t>
      </w:r>
      <w:r w:rsidR="000A532A" w:rsidRPr="0024681E">
        <w:rPr>
          <w:rFonts w:ascii="Arial" w:hAnsi="Arial" w:cs="Arial"/>
          <w:sz w:val="24"/>
          <w:szCs w:val="24"/>
          <w:lang w:val="ru-RU"/>
        </w:rPr>
        <w:t xml:space="preserve"> услуги по регламентному техническому обслуживанию или услуги по регламентному техническому обслуживанию  и замене деталей, подверженных быстрому износу.</w:t>
      </w:r>
    </w:p>
    <w:p w14:paraId="5402E534" w14:textId="77777777" w:rsidR="000A532A" w:rsidRPr="0024681E" w:rsidRDefault="000A532A" w:rsidP="00FC3A44">
      <w:pPr>
        <w:jc w:val="both"/>
        <w:rPr>
          <w:rFonts w:ascii="Arial" w:hAnsi="Arial" w:cs="Arial"/>
          <w:sz w:val="24"/>
          <w:szCs w:val="24"/>
        </w:rPr>
      </w:pPr>
      <w:r w:rsidRPr="0024681E">
        <w:rPr>
          <w:rFonts w:ascii="Arial" w:hAnsi="Arial" w:cs="Arial"/>
          <w:sz w:val="24"/>
          <w:szCs w:val="24"/>
          <w:lang w:val="ru-RU"/>
        </w:rPr>
        <w:t>К таким деталям относятся: тормозные колодки (задние и передние), тормозные диски (задние и передние), амортизаторы (задние и передние), щетки стеклоочистителя, аккумулятор, а также детали, меняющиеся в ходе ТО, но не регламентированные Сервисной книжкой (ролики ремней и т.д.).</w:t>
      </w:r>
    </w:p>
    <w:p w14:paraId="0E1FD00A" w14:textId="1504AEBF" w:rsidR="000A532A" w:rsidRPr="00D86310" w:rsidRDefault="000A532A" w:rsidP="00FC3A44">
      <w:pPr>
        <w:jc w:val="both"/>
        <w:rPr>
          <w:rFonts w:ascii="Arial" w:hAnsi="Arial" w:cs="Arial"/>
          <w:sz w:val="24"/>
          <w:szCs w:val="24"/>
        </w:rPr>
      </w:pPr>
      <w:r w:rsidRPr="0024681E">
        <w:rPr>
          <w:rFonts w:ascii="Arial" w:hAnsi="Arial" w:cs="Arial"/>
          <w:sz w:val="24"/>
          <w:szCs w:val="24"/>
          <w:lang w:val="ru-RU"/>
        </w:rPr>
        <w:t>Точный список деталей, покрываемых данным типом контракта,</w:t>
      </w:r>
      <w:r w:rsidR="00872A20">
        <w:rPr>
          <w:rFonts w:ascii="Arial" w:hAnsi="Arial" w:cs="Arial"/>
          <w:sz w:val="24"/>
          <w:szCs w:val="24"/>
          <w:lang w:val="ru-RU"/>
        </w:rPr>
        <w:t xml:space="preserve"> определяется в </w:t>
      </w:r>
      <w:r w:rsidR="00872A20" w:rsidRPr="00257C90">
        <w:rPr>
          <w:rFonts w:ascii="Arial" w:hAnsi="Arial" w:cs="Arial"/>
          <w:sz w:val="24"/>
          <w:szCs w:val="24"/>
          <w:lang w:val="ru-RU"/>
        </w:rPr>
        <w:t>зависимости</w:t>
      </w:r>
      <w:r w:rsidRPr="00D86310">
        <w:rPr>
          <w:rFonts w:ascii="Arial" w:hAnsi="Arial" w:cs="Arial"/>
          <w:sz w:val="24"/>
          <w:szCs w:val="24"/>
          <w:lang w:val="ru-RU"/>
        </w:rPr>
        <w:t xml:space="preserve"> от модели автомобиля.</w:t>
      </w:r>
    </w:p>
    <w:p w14:paraId="1EECB347" w14:textId="718BDB5B" w:rsidR="0024681E" w:rsidRPr="005B746C" w:rsidRDefault="00301E4B" w:rsidP="0024681E">
      <w:pPr>
        <w:spacing w:after="0"/>
        <w:contextualSpacing/>
        <w:jc w:val="both"/>
        <w:rPr>
          <w:rFonts w:ascii="Arial" w:hAnsi="Arial" w:cs="Arial"/>
          <w:sz w:val="24"/>
          <w:szCs w:val="24"/>
          <w:lang w:val="ru-RU" w:bidi="ar-SA"/>
        </w:rPr>
      </w:pPr>
      <w:r>
        <w:rPr>
          <w:rFonts w:ascii="Arial" w:hAnsi="Arial" w:cs="Arial"/>
          <w:b/>
          <w:sz w:val="24"/>
          <w:szCs w:val="24"/>
        </w:rPr>
        <w:t xml:space="preserve">Пакет </w:t>
      </w:r>
      <w:proofErr w:type="gramStart"/>
      <w:r>
        <w:rPr>
          <w:rFonts w:ascii="Arial" w:hAnsi="Arial" w:cs="Arial"/>
          <w:b/>
          <w:sz w:val="24"/>
          <w:szCs w:val="24"/>
          <w:lang w:val="ru-RU"/>
        </w:rPr>
        <w:t>«</w:t>
      </w:r>
      <w:proofErr w:type="spellStart"/>
      <w:proofErr w:type="gramEnd"/>
      <w:r w:rsidR="000A532A" w:rsidRPr="005B746C">
        <w:rPr>
          <w:rFonts w:ascii="Arial" w:hAnsi="Arial" w:cs="Arial"/>
          <w:b/>
          <w:sz w:val="24"/>
          <w:szCs w:val="24"/>
        </w:rPr>
        <w:t>Премиум</w:t>
      </w:r>
      <w:proofErr w:type="spellEnd"/>
      <w:r>
        <w:rPr>
          <w:rFonts w:ascii="Arial" w:hAnsi="Arial" w:cs="Arial"/>
          <w:b/>
          <w:sz w:val="24"/>
          <w:szCs w:val="24"/>
          <w:lang w:val="ru-RU"/>
        </w:rPr>
        <w:t>»</w:t>
      </w:r>
      <w:r w:rsidR="0024681E" w:rsidRPr="005B746C">
        <w:rPr>
          <w:rFonts w:ascii="Arial" w:hAnsi="Arial" w:cs="Arial"/>
          <w:sz w:val="24"/>
          <w:szCs w:val="24"/>
        </w:rPr>
        <w:t xml:space="preserve"> </w:t>
      </w:r>
      <w:r w:rsidR="00CA5DAF" w:rsidRPr="005B746C">
        <w:rPr>
          <w:rFonts w:ascii="Arial" w:hAnsi="Arial" w:cs="Arial"/>
          <w:sz w:val="24"/>
          <w:szCs w:val="24"/>
          <w:lang w:val="ru-RU" w:bidi="ar-SA"/>
        </w:rPr>
        <w:t>покрывает все расходы на регламентное ТО в течение выбранного периода, а также стоимость запасных частей</w:t>
      </w:r>
      <w:r w:rsidR="000A532A" w:rsidRPr="005B746C">
        <w:rPr>
          <w:rFonts w:ascii="Arial" w:hAnsi="Arial" w:cs="Arial"/>
          <w:bCs/>
          <w:sz w:val="24"/>
          <w:szCs w:val="24"/>
          <w:lang w:val="ru-RU"/>
        </w:rPr>
        <w:t xml:space="preserve">, подверженных </w:t>
      </w:r>
      <w:r w:rsidR="00CA5DAF" w:rsidRPr="005B746C">
        <w:rPr>
          <w:rFonts w:ascii="Arial" w:hAnsi="Arial" w:cs="Arial"/>
          <w:sz w:val="24"/>
          <w:szCs w:val="24"/>
          <w:lang w:val="ru-RU" w:bidi="ar-SA"/>
        </w:rPr>
        <w:t>естественному износу, и работы по их замене.</w:t>
      </w:r>
    </w:p>
    <w:p w14:paraId="68EBB7B4" w14:textId="77777777" w:rsidR="00CA5DAF" w:rsidRPr="005B746C" w:rsidRDefault="00CA5DAF" w:rsidP="0024681E">
      <w:pPr>
        <w:spacing w:after="0"/>
        <w:contextualSpacing/>
        <w:jc w:val="both"/>
        <w:rPr>
          <w:rFonts w:ascii="Arial" w:hAnsi="Arial" w:cs="Arial"/>
          <w:sz w:val="24"/>
          <w:szCs w:val="24"/>
          <w:lang w:eastAsia="it-IT"/>
        </w:rPr>
      </w:pPr>
    </w:p>
    <w:p w14:paraId="2C3B184E" w14:textId="2B92F1B5" w:rsidR="000A532A" w:rsidRPr="00CA5DAF" w:rsidRDefault="00301E4B" w:rsidP="00CA5DAF">
      <w:pPr>
        <w:jc w:val="both"/>
        <w:rPr>
          <w:rFonts w:ascii="Arial" w:hAnsi="Arial" w:cs="Arial"/>
          <w:sz w:val="24"/>
          <w:szCs w:val="24"/>
        </w:rPr>
      </w:pPr>
      <w:r>
        <w:rPr>
          <w:rFonts w:ascii="Arial" w:hAnsi="Arial" w:cs="Arial"/>
          <w:b/>
          <w:sz w:val="24"/>
          <w:szCs w:val="24"/>
          <w:lang w:eastAsia="it-IT"/>
        </w:rPr>
        <w:t xml:space="preserve">Пакет </w:t>
      </w:r>
      <w:proofErr w:type="gramStart"/>
      <w:r>
        <w:rPr>
          <w:rFonts w:ascii="Arial" w:hAnsi="Arial" w:cs="Arial"/>
          <w:b/>
          <w:sz w:val="24"/>
          <w:szCs w:val="24"/>
          <w:lang w:val="ru-RU" w:eastAsia="it-IT"/>
        </w:rPr>
        <w:t>«</w:t>
      </w:r>
      <w:proofErr w:type="spellStart"/>
      <w:proofErr w:type="gramEnd"/>
      <w:r w:rsidR="000A532A" w:rsidRPr="005B746C">
        <w:rPr>
          <w:rFonts w:ascii="Arial" w:hAnsi="Arial" w:cs="Arial"/>
          <w:b/>
          <w:sz w:val="24"/>
          <w:szCs w:val="24"/>
        </w:rPr>
        <w:t>Бизнес</w:t>
      </w:r>
      <w:proofErr w:type="spellEnd"/>
      <w:r>
        <w:rPr>
          <w:rFonts w:ascii="Arial" w:hAnsi="Arial" w:cs="Arial"/>
          <w:b/>
          <w:sz w:val="24"/>
          <w:szCs w:val="24"/>
          <w:lang w:val="ru-RU"/>
        </w:rPr>
        <w:t>»</w:t>
      </w:r>
      <w:r w:rsidR="0024681E" w:rsidRPr="005B746C">
        <w:rPr>
          <w:rFonts w:ascii="Arial" w:hAnsi="Arial" w:cs="Arial"/>
          <w:sz w:val="24"/>
          <w:szCs w:val="24"/>
        </w:rPr>
        <w:t xml:space="preserve"> </w:t>
      </w:r>
      <w:r w:rsidR="00CA5DAF" w:rsidRPr="005B746C">
        <w:rPr>
          <w:rFonts w:ascii="Arial" w:hAnsi="Arial" w:cs="Arial"/>
          <w:sz w:val="24"/>
          <w:szCs w:val="24"/>
          <w:lang w:val="ru-RU" w:bidi="ar-SA"/>
        </w:rPr>
        <w:t>покрывает все расходы на регламентное ТО в течение выбранного периода согласно Сервисной книжке.</w:t>
      </w:r>
    </w:p>
    <w:p w14:paraId="30CCA135" w14:textId="1BC82B85" w:rsidR="00872A20" w:rsidRPr="00333077" w:rsidRDefault="00872A20" w:rsidP="00872A20">
      <w:pPr>
        <w:jc w:val="both"/>
        <w:rPr>
          <w:rFonts w:ascii="Arial" w:hAnsi="Arial" w:cs="Arial"/>
          <w:lang w:val="ru-RU"/>
        </w:rPr>
      </w:pPr>
      <w:r w:rsidRPr="00872A20">
        <w:rPr>
          <w:rFonts w:ascii="Arial" w:hAnsi="Arial" w:cs="Arial"/>
        </w:rPr>
        <w:t xml:space="preserve">Все </w:t>
      </w:r>
      <w:r w:rsidRPr="00872A20">
        <w:rPr>
          <w:rFonts w:ascii="Arial" w:hAnsi="Arial" w:cs="Arial"/>
          <w:bCs/>
          <w:iCs/>
          <w:sz w:val="24"/>
          <w:szCs w:val="24"/>
          <w:lang w:val="ru-RU"/>
        </w:rPr>
        <w:t xml:space="preserve">операции по техническому обслуживанию выполняются только авторизованными дилерскими центрами </w:t>
      </w:r>
      <w:r w:rsidRPr="00872A20">
        <w:rPr>
          <w:rFonts w:ascii="Arial" w:hAnsi="Arial" w:cs="Arial"/>
          <w:bCs/>
          <w:iCs/>
          <w:sz w:val="24"/>
          <w:szCs w:val="24"/>
        </w:rPr>
        <w:t>Fiat</w:t>
      </w:r>
      <w:r w:rsidRPr="00872A20">
        <w:rPr>
          <w:rFonts w:ascii="Arial" w:hAnsi="Arial" w:cs="Arial"/>
          <w:bCs/>
          <w:iCs/>
          <w:sz w:val="24"/>
          <w:szCs w:val="24"/>
          <w:lang w:val="ru-RU"/>
        </w:rPr>
        <w:t xml:space="preserve">, </w:t>
      </w:r>
      <w:r w:rsidRPr="00872A20">
        <w:rPr>
          <w:rFonts w:ascii="Arial" w:hAnsi="Arial" w:cs="Arial"/>
          <w:bCs/>
          <w:iCs/>
          <w:sz w:val="24"/>
          <w:szCs w:val="24"/>
        </w:rPr>
        <w:t>Fiat Professional</w:t>
      </w:r>
      <w:r w:rsidRPr="00872A20">
        <w:rPr>
          <w:rFonts w:ascii="Arial" w:hAnsi="Arial" w:cs="Arial"/>
          <w:bCs/>
          <w:iCs/>
          <w:sz w:val="24"/>
          <w:szCs w:val="24"/>
          <w:lang w:val="ru-RU"/>
        </w:rPr>
        <w:t xml:space="preserve">, </w:t>
      </w:r>
      <w:r w:rsidRPr="00872A20">
        <w:rPr>
          <w:rFonts w:ascii="Arial" w:hAnsi="Arial" w:cs="Arial"/>
          <w:bCs/>
          <w:iCs/>
          <w:sz w:val="24"/>
          <w:szCs w:val="24"/>
        </w:rPr>
        <w:t>Alfa Romeo</w:t>
      </w:r>
      <w:r w:rsidRPr="00872A20">
        <w:rPr>
          <w:rFonts w:ascii="Arial" w:hAnsi="Arial" w:cs="Arial"/>
          <w:bCs/>
          <w:iCs/>
          <w:sz w:val="24"/>
          <w:szCs w:val="24"/>
          <w:lang w:val="ru-RU"/>
        </w:rPr>
        <w:t xml:space="preserve"> и </w:t>
      </w:r>
      <w:r w:rsidR="00351C3E" w:rsidRPr="00872A20">
        <w:rPr>
          <w:rFonts w:ascii="Arial" w:hAnsi="Arial" w:cs="Arial"/>
          <w:bCs/>
          <w:iCs/>
          <w:sz w:val="24"/>
          <w:szCs w:val="24"/>
        </w:rPr>
        <w:t>C</w:t>
      </w:r>
      <w:proofErr w:type="spellStart"/>
      <w:r w:rsidR="00351C3E">
        <w:rPr>
          <w:rFonts w:ascii="Arial" w:hAnsi="Arial" w:cs="Arial"/>
          <w:bCs/>
          <w:iCs/>
          <w:sz w:val="24"/>
          <w:szCs w:val="24"/>
          <w:lang w:val="en-US"/>
        </w:rPr>
        <w:t>hrysler</w:t>
      </w:r>
      <w:proofErr w:type="spellEnd"/>
      <w:r w:rsidR="00351C3E" w:rsidRPr="005B746C">
        <w:rPr>
          <w:rFonts w:ascii="Arial" w:hAnsi="Arial" w:cs="Arial"/>
          <w:bCs/>
          <w:iCs/>
          <w:sz w:val="24"/>
          <w:szCs w:val="24"/>
          <w:lang w:val="ru-RU"/>
        </w:rPr>
        <w:t>/</w:t>
      </w:r>
      <w:r w:rsidR="00351C3E">
        <w:rPr>
          <w:rFonts w:ascii="Arial" w:hAnsi="Arial" w:cs="Arial"/>
          <w:bCs/>
          <w:iCs/>
          <w:sz w:val="24"/>
          <w:szCs w:val="24"/>
          <w:lang w:val="en-US"/>
        </w:rPr>
        <w:t>Jeep</w:t>
      </w:r>
      <w:r w:rsidR="00351C3E" w:rsidRPr="00872A20">
        <w:rPr>
          <w:rFonts w:ascii="Arial" w:hAnsi="Arial" w:cs="Arial"/>
          <w:bCs/>
          <w:iCs/>
          <w:sz w:val="24"/>
          <w:szCs w:val="24"/>
          <w:lang w:val="ru-RU"/>
        </w:rPr>
        <w:t xml:space="preserve"> </w:t>
      </w:r>
      <w:r w:rsidRPr="00872A20">
        <w:rPr>
          <w:rFonts w:ascii="Arial" w:hAnsi="Arial" w:cs="Arial"/>
          <w:bCs/>
          <w:iCs/>
          <w:sz w:val="24"/>
          <w:szCs w:val="24"/>
          <w:lang w:val="ru-RU"/>
        </w:rPr>
        <w:t xml:space="preserve">на территории РФ, участвующими в программе </w:t>
      </w:r>
      <w:proofErr w:type="gramStart"/>
      <w:r w:rsidRPr="00872A20">
        <w:rPr>
          <w:rFonts w:ascii="Arial" w:hAnsi="Arial" w:cs="Arial"/>
          <w:bCs/>
          <w:iCs/>
          <w:sz w:val="24"/>
          <w:szCs w:val="24"/>
          <w:lang w:val="ru-RU"/>
        </w:rPr>
        <w:t>«</w:t>
      </w:r>
      <w:proofErr w:type="gramEnd"/>
      <w:r w:rsidRPr="00872A20">
        <w:rPr>
          <w:rFonts w:ascii="Arial" w:hAnsi="Arial" w:cs="Arial"/>
          <w:bCs/>
          <w:iCs/>
          <w:sz w:val="24"/>
          <w:szCs w:val="24"/>
          <w:lang w:val="ru-RU"/>
        </w:rPr>
        <w:t xml:space="preserve">Сервисные контракты </w:t>
      </w:r>
      <w:r w:rsidRPr="00872A20">
        <w:rPr>
          <w:rFonts w:ascii="Arial" w:hAnsi="Arial" w:cs="Arial"/>
          <w:bCs/>
          <w:iCs/>
          <w:sz w:val="24"/>
          <w:szCs w:val="24"/>
        </w:rPr>
        <w:t>Mopar® Vehicle Protection</w:t>
      </w:r>
      <w:r w:rsidRPr="00872A20">
        <w:rPr>
          <w:rFonts w:ascii="Arial" w:hAnsi="Arial" w:cs="Arial"/>
          <w:bCs/>
          <w:iCs/>
          <w:sz w:val="24"/>
          <w:szCs w:val="24"/>
          <w:lang w:val="ru-RU"/>
        </w:rPr>
        <w:t>» с привлечением высококвалифицированных специалистов и с использованием оригинальных запасных частей</w:t>
      </w:r>
      <w:r w:rsidRPr="00872A20">
        <w:rPr>
          <w:rFonts w:ascii="Arial" w:hAnsi="Arial" w:cs="Arial"/>
          <w:bCs/>
          <w:iCs/>
          <w:sz w:val="24"/>
          <w:szCs w:val="24"/>
        </w:rPr>
        <w:t>.</w:t>
      </w:r>
    </w:p>
    <w:p w14:paraId="459361ED" w14:textId="77777777" w:rsidR="0024681E" w:rsidRPr="0024681E" w:rsidRDefault="0024681E" w:rsidP="0024681E">
      <w:pPr>
        <w:spacing w:after="0" w:line="240" w:lineRule="auto"/>
        <w:jc w:val="both"/>
        <w:rPr>
          <w:rFonts w:ascii="Arial" w:hAnsi="Arial" w:cs="Arial"/>
          <w:bCs/>
          <w:sz w:val="24"/>
          <w:szCs w:val="24"/>
        </w:rPr>
      </w:pPr>
    </w:p>
    <w:p w14:paraId="6CE88B18" w14:textId="77777777" w:rsidR="00082E57" w:rsidRPr="00715BB6" w:rsidRDefault="00082E57" w:rsidP="00715BB6">
      <w:pPr>
        <w:jc w:val="center"/>
        <w:rPr>
          <w:rFonts w:ascii="Arial" w:hAnsi="Arial" w:cs="Arial"/>
          <w:b/>
          <w:sz w:val="24"/>
          <w:szCs w:val="24"/>
          <w:lang w:val="ru-RU"/>
        </w:rPr>
      </w:pPr>
      <w:r w:rsidRPr="00715BB6">
        <w:rPr>
          <w:rFonts w:ascii="Arial" w:hAnsi="Arial" w:cs="Arial"/>
          <w:b/>
          <w:sz w:val="24"/>
          <w:szCs w:val="24"/>
          <w:lang w:val="ru-RU"/>
        </w:rPr>
        <w:t>-Конец-</w:t>
      </w:r>
    </w:p>
    <w:p w14:paraId="4D46471E" w14:textId="77777777" w:rsidR="00082E57" w:rsidRPr="00715BB6" w:rsidRDefault="00082E57" w:rsidP="00715BB6">
      <w:pPr>
        <w:jc w:val="both"/>
        <w:rPr>
          <w:rFonts w:ascii="Arial" w:hAnsi="Arial" w:cs="Arial"/>
          <w:b/>
          <w:sz w:val="24"/>
          <w:szCs w:val="24"/>
          <w:lang w:val="ru-RU"/>
        </w:rPr>
      </w:pPr>
      <w:r w:rsidRPr="00715BB6">
        <w:rPr>
          <w:rFonts w:ascii="Arial" w:hAnsi="Arial" w:cs="Arial"/>
          <w:b/>
          <w:sz w:val="24"/>
          <w:szCs w:val="24"/>
          <w:lang w:val="ru-RU"/>
        </w:rPr>
        <w:t>Контакты для СМИ:</w:t>
      </w:r>
    </w:p>
    <w:p w14:paraId="0D49A260" w14:textId="77777777" w:rsidR="00082E57" w:rsidRPr="00715BB6" w:rsidRDefault="00082E57" w:rsidP="00715BB6">
      <w:pPr>
        <w:rPr>
          <w:rFonts w:ascii="Arial" w:hAnsi="Arial" w:cs="Arial"/>
          <w:sz w:val="24"/>
          <w:szCs w:val="24"/>
          <w:lang w:val="ru-RU"/>
        </w:rPr>
      </w:pPr>
      <w:r w:rsidRPr="00715BB6">
        <w:rPr>
          <w:rFonts w:ascii="Arial" w:hAnsi="Arial" w:cs="Arial"/>
          <w:b/>
          <w:sz w:val="24"/>
          <w:szCs w:val="24"/>
          <w:lang w:val="ru-RU"/>
        </w:rPr>
        <w:t>Любовь Решетило</w:t>
      </w:r>
      <w:r w:rsidRPr="00715BB6">
        <w:rPr>
          <w:rFonts w:ascii="Arial" w:hAnsi="Arial" w:cs="Arial"/>
          <w:sz w:val="24"/>
          <w:szCs w:val="24"/>
          <w:lang w:val="ru-RU"/>
        </w:rPr>
        <w:br/>
      </w:r>
      <w:hyperlink r:id="rId11" w:history="1">
        <w:r w:rsidRPr="00715BB6">
          <w:rPr>
            <w:rStyle w:val="Hyperlink"/>
            <w:rFonts w:ascii="Arial" w:hAnsi="Arial" w:cs="Arial"/>
            <w:sz w:val="24"/>
            <w:szCs w:val="24"/>
            <w:lang w:val="ru-RU"/>
          </w:rPr>
          <w:t>Lyubov.Reshetilo@hkstrategies.com</w:t>
        </w:r>
      </w:hyperlink>
      <w:r w:rsidRPr="00715BB6">
        <w:rPr>
          <w:rFonts w:ascii="Arial" w:hAnsi="Arial" w:cs="Arial"/>
          <w:sz w:val="24"/>
          <w:szCs w:val="24"/>
          <w:lang w:val="ru-RU"/>
        </w:rPr>
        <w:br/>
      </w:r>
      <w:r w:rsidRPr="00715BB6">
        <w:rPr>
          <w:rFonts w:ascii="Arial" w:hAnsi="Arial" w:cs="Arial"/>
          <w:sz w:val="24"/>
          <w:szCs w:val="24"/>
          <w:lang w:val="ru-RU"/>
        </w:rPr>
        <w:lastRenderedPageBreak/>
        <w:t>+7 (495) 775 00 77</w:t>
      </w:r>
      <w:r w:rsidRPr="00715BB6">
        <w:rPr>
          <w:rFonts w:ascii="Arial" w:hAnsi="Arial" w:cs="Arial"/>
          <w:sz w:val="24"/>
          <w:szCs w:val="24"/>
          <w:lang w:val="ru-RU"/>
        </w:rPr>
        <w:br/>
        <w:t>+7 (906) 750 72 85</w:t>
      </w:r>
    </w:p>
    <w:p w14:paraId="5CE6FA2A" w14:textId="77777777" w:rsidR="00082E57" w:rsidRPr="00715BB6" w:rsidRDefault="00082E57" w:rsidP="00715BB6">
      <w:pPr>
        <w:rPr>
          <w:rFonts w:ascii="Arial" w:hAnsi="Arial" w:cs="Arial"/>
          <w:sz w:val="24"/>
          <w:szCs w:val="24"/>
          <w:lang w:val="ru-RU"/>
        </w:rPr>
      </w:pPr>
      <w:r w:rsidRPr="00715BB6">
        <w:rPr>
          <w:rFonts w:ascii="Arial" w:hAnsi="Arial" w:cs="Arial"/>
          <w:b/>
          <w:sz w:val="24"/>
          <w:szCs w:val="24"/>
          <w:lang w:val="ru-RU"/>
        </w:rPr>
        <w:t>Кирилл Устинов</w:t>
      </w:r>
      <w:r w:rsidRPr="00715BB6">
        <w:rPr>
          <w:rFonts w:ascii="Arial" w:hAnsi="Arial" w:cs="Arial"/>
          <w:sz w:val="24"/>
          <w:szCs w:val="24"/>
          <w:lang w:val="ru-RU"/>
        </w:rPr>
        <w:br/>
      </w:r>
      <w:hyperlink r:id="rId12" w:history="1">
        <w:r w:rsidRPr="00715BB6">
          <w:rPr>
            <w:rStyle w:val="Hyperlink"/>
            <w:rFonts w:ascii="Arial" w:hAnsi="Arial" w:cs="Arial"/>
            <w:sz w:val="24"/>
            <w:szCs w:val="24"/>
            <w:lang w:val="ru-RU"/>
          </w:rPr>
          <w:t>Kirill.Ustinov@chrysler.com</w:t>
        </w:r>
      </w:hyperlink>
      <w:r w:rsidRPr="00715BB6">
        <w:rPr>
          <w:rFonts w:ascii="Arial" w:hAnsi="Arial" w:cs="Arial"/>
          <w:sz w:val="24"/>
          <w:szCs w:val="24"/>
          <w:lang w:val="ru-RU"/>
        </w:rPr>
        <w:br/>
        <w:t>+7 495 780 90 09</w:t>
      </w:r>
    </w:p>
    <w:p w14:paraId="24180D6D" w14:textId="77777777" w:rsidR="00082E57" w:rsidRPr="00715BB6" w:rsidRDefault="00082E57" w:rsidP="00715BB6">
      <w:pPr>
        <w:jc w:val="both"/>
        <w:rPr>
          <w:rFonts w:ascii="Arial" w:hAnsi="Arial" w:cs="Arial"/>
          <w:sz w:val="24"/>
          <w:szCs w:val="24"/>
          <w:lang w:val="ru-RU"/>
        </w:rPr>
      </w:pPr>
    </w:p>
    <w:p w14:paraId="49C7E537" w14:textId="77777777" w:rsidR="00082E57" w:rsidRPr="00715BB6" w:rsidRDefault="00082E57" w:rsidP="00715BB6">
      <w:pPr>
        <w:jc w:val="both"/>
        <w:rPr>
          <w:rFonts w:ascii="Arial" w:hAnsi="Arial" w:cs="Arial"/>
          <w:b/>
          <w:sz w:val="24"/>
          <w:szCs w:val="24"/>
          <w:lang w:val="ru-RU"/>
        </w:rPr>
      </w:pPr>
      <w:r w:rsidRPr="00715BB6">
        <w:rPr>
          <w:rFonts w:ascii="Arial" w:hAnsi="Arial" w:cs="Arial"/>
          <w:b/>
          <w:sz w:val="24"/>
          <w:szCs w:val="24"/>
          <w:lang w:val="ru-RU"/>
        </w:rPr>
        <w:t>О компании:</w:t>
      </w:r>
    </w:p>
    <w:p w14:paraId="7020F383" w14:textId="0C46F7B3" w:rsidR="0083704A" w:rsidRDefault="00082E57" w:rsidP="00715BB6">
      <w:pPr>
        <w:spacing w:line="360" w:lineRule="auto"/>
        <w:ind w:right="283"/>
        <w:jc w:val="both"/>
        <w:rPr>
          <w:rFonts w:ascii="Arial" w:hAnsi="Arial" w:cs="Arial"/>
          <w:sz w:val="24"/>
          <w:szCs w:val="24"/>
          <w:lang w:val="ru-RU"/>
        </w:rPr>
      </w:pPr>
      <w:r w:rsidRPr="00872A20">
        <w:rPr>
          <w:rFonts w:ascii="Arial" w:hAnsi="Arial" w:cs="Arial"/>
          <w:b/>
          <w:sz w:val="24"/>
          <w:szCs w:val="24"/>
          <w:lang w:val="ru-RU"/>
        </w:rPr>
        <w:t>ЗАО «Крайслер РУC»</w:t>
      </w:r>
      <w:r w:rsidRPr="00715BB6">
        <w:rPr>
          <w:rFonts w:ascii="Arial" w:hAnsi="Arial" w:cs="Arial"/>
          <w:sz w:val="24"/>
          <w:szCs w:val="24"/>
          <w:lang w:val="ru-RU"/>
        </w:rPr>
        <w:t xml:space="preserve"> является официальным дистрибьютором марок </w:t>
      </w:r>
      <w:proofErr w:type="spellStart"/>
      <w:r w:rsidRPr="00715BB6">
        <w:rPr>
          <w:rFonts w:ascii="Arial" w:hAnsi="Arial" w:cs="Arial"/>
          <w:sz w:val="24"/>
          <w:szCs w:val="24"/>
          <w:lang w:val="ru-RU"/>
        </w:rPr>
        <w:t>Jeep</w:t>
      </w:r>
      <w:proofErr w:type="spellEnd"/>
      <w:r w:rsidRPr="00715BB6">
        <w:rPr>
          <w:rFonts w:ascii="Arial" w:hAnsi="Arial" w:cs="Arial"/>
          <w:sz w:val="24"/>
          <w:szCs w:val="24"/>
          <w:lang w:val="ru-RU"/>
        </w:rPr>
        <w:t xml:space="preserve">, </w:t>
      </w:r>
      <w:proofErr w:type="spellStart"/>
      <w:r w:rsidR="00872A20" w:rsidRPr="00715BB6">
        <w:rPr>
          <w:rFonts w:ascii="Arial" w:hAnsi="Arial" w:cs="Arial"/>
          <w:sz w:val="24"/>
          <w:szCs w:val="24"/>
          <w:lang w:val="ru-RU"/>
        </w:rPr>
        <w:t>Alfa</w:t>
      </w:r>
      <w:proofErr w:type="spellEnd"/>
      <w:r w:rsidR="00872A20" w:rsidRPr="00715BB6">
        <w:rPr>
          <w:rFonts w:ascii="Arial" w:hAnsi="Arial" w:cs="Arial"/>
          <w:sz w:val="24"/>
          <w:szCs w:val="24"/>
          <w:lang w:val="ru-RU"/>
        </w:rPr>
        <w:t xml:space="preserve"> </w:t>
      </w:r>
      <w:proofErr w:type="spellStart"/>
      <w:r w:rsidR="00872A20" w:rsidRPr="00715BB6">
        <w:rPr>
          <w:rFonts w:ascii="Arial" w:hAnsi="Arial" w:cs="Arial"/>
          <w:sz w:val="24"/>
          <w:szCs w:val="24"/>
          <w:lang w:val="ru-RU"/>
        </w:rPr>
        <w:t>Romeo</w:t>
      </w:r>
      <w:proofErr w:type="spellEnd"/>
      <w:r w:rsidR="00872A20">
        <w:rPr>
          <w:rFonts w:ascii="Arial" w:hAnsi="Arial" w:cs="Arial"/>
          <w:sz w:val="24"/>
          <w:szCs w:val="24"/>
          <w:lang w:val="ru-RU"/>
        </w:rPr>
        <w:t>,</w:t>
      </w:r>
      <w:r w:rsidR="00872A20" w:rsidRPr="00715BB6">
        <w:rPr>
          <w:rFonts w:ascii="Arial" w:hAnsi="Arial" w:cs="Arial"/>
          <w:sz w:val="24"/>
          <w:szCs w:val="24"/>
          <w:lang w:val="ru-RU"/>
        </w:rPr>
        <w:t xml:space="preserve"> </w:t>
      </w:r>
      <w:proofErr w:type="spellStart"/>
      <w:r w:rsidR="00872A20" w:rsidRPr="00715BB6">
        <w:rPr>
          <w:rFonts w:ascii="Arial" w:hAnsi="Arial" w:cs="Arial"/>
          <w:sz w:val="24"/>
          <w:szCs w:val="24"/>
          <w:lang w:val="ru-RU"/>
        </w:rPr>
        <w:t>Fiat</w:t>
      </w:r>
      <w:proofErr w:type="spellEnd"/>
      <w:r w:rsidR="00872A20">
        <w:rPr>
          <w:rFonts w:ascii="Arial" w:hAnsi="Arial" w:cs="Arial"/>
          <w:sz w:val="24"/>
          <w:szCs w:val="24"/>
          <w:lang w:val="ru-RU"/>
        </w:rPr>
        <w:t xml:space="preserve">, </w:t>
      </w:r>
      <w:proofErr w:type="spellStart"/>
      <w:r w:rsidR="00872A20">
        <w:rPr>
          <w:rFonts w:ascii="Arial" w:hAnsi="Arial" w:cs="Arial"/>
          <w:sz w:val="24"/>
          <w:szCs w:val="24"/>
          <w:lang w:val="ru-RU"/>
        </w:rPr>
        <w:t>Fiat</w:t>
      </w:r>
      <w:proofErr w:type="spellEnd"/>
      <w:r w:rsidR="00872A20">
        <w:rPr>
          <w:rFonts w:ascii="Arial" w:hAnsi="Arial" w:cs="Arial"/>
          <w:sz w:val="24"/>
          <w:szCs w:val="24"/>
          <w:lang w:val="ru-RU"/>
        </w:rPr>
        <w:t xml:space="preserve"> </w:t>
      </w:r>
      <w:proofErr w:type="spellStart"/>
      <w:r w:rsidR="00872A20">
        <w:rPr>
          <w:rFonts w:ascii="Arial" w:hAnsi="Arial" w:cs="Arial"/>
          <w:sz w:val="24"/>
          <w:szCs w:val="24"/>
          <w:lang w:val="ru-RU"/>
        </w:rPr>
        <w:t>Profssional</w:t>
      </w:r>
      <w:proofErr w:type="spellEnd"/>
      <w:r w:rsidR="00872A20">
        <w:rPr>
          <w:rFonts w:ascii="Arial" w:hAnsi="Arial" w:cs="Arial"/>
          <w:sz w:val="24"/>
          <w:szCs w:val="24"/>
          <w:lang w:val="ru-RU"/>
        </w:rPr>
        <w:t>,</w:t>
      </w:r>
      <w:r w:rsidR="00872A20" w:rsidRPr="00715BB6">
        <w:rPr>
          <w:rFonts w:ascii="Arial" w:hAnsi="Arial" w:cs="Arial"/>
          <w:sz w:val="24"/>
          <w:szCs w:val="24"/>
          <w:lang w:val="ru-RU"/>
        </w:rPr>
        <w:t xml:space="preserve"> </w:t>
      </w:r>
      <w:r w:rsidR="00872A20">
        <w:rPr>
          <w:rFonts w:ascii="Arial" w:hAnsi="Arial" w:cs="Arial"/>
          <w:sz w:val="24"/>
          <w:szCs w:val="24"/>
          <w:lang w:val="ru-RU"/>
        </w:rPr>
        <w:t xml:space="preserve">Chrysler и </w:t>
      </w:r>
      <w:proofErr w:type="spellStart"/>
      <w:r w:rsidR="00872A20">
        <w:rPr>
          <w:rFonts w:ascii="Arial" w:hAnsi="Arial" w:cs="Arial"/>
          <w:sz w:val="24"/>
          <w:szCs w:val="24"/>
          <w:lang w:val="ru-RU"/>
        </w:rPr>
        <w:t>Dodge</w:t>
      </w:r>
      <w:proofErr w:type="spellEnd"/>
      <w:r w:rsidR="00872A20">
        <w:rPr>
          <w:rFonts w:ascii="Arial" w:hAnsi="Arial" w:cs="Arial"/>
          <w:sz w:val="24"/>
          <w:szCs w:val="24"/>
          <w:lang w:val="ru-RU"/>
        </w:rPr>
        <w:t xml:space="preserve"> </w:t>
      </w:r>
      <w:r w:rsidRPr="00715BB6">
        <w:rPr>
          <w:rFonts w:ascii="Arial" w:hAnsi="Arial" w:cs="Arial"/>
          <w:sz w:val="24"/>
          <w:szCs w:val="24"/>
          <w:lang w:val="ru-RU"/>
        </w:rPr>
        <w:t>в России. В компетенцию компании входят дистрибуция, маркетинг, послепродажное обслуживание, развитие дилерской сети и поставка фирменных запасных частей. Недавно образованный после слияния с   «</w:t>
      </w:r>
      <w:proofErr w:type="spellStart"/>
      <w:r w:rsidRPr="00715BB6">
        <w:rPr>
          <w:rFonts w:ascii="Arial" w:hAnsi="Arial" w:cs="Arial"/>
          <w:sz w:val="24"/>
          <w:szCs w:val="24"/>
          <w:lang w:val="ru-RU"/>
        </w:rPr>
        <w:t>Fiat</w:t>
      </w:r>
      <w:proofErr w:type="spellEnd"/>
      <w:r w:rsidRPr="00715BB6">
        <w:rPr>
          <w:rFonts w:ascii="Arial" w:hAnsi="Arial" w:cs="Arial"/>
          <w:sz w:val="24"/>
          <w:szCs w:val="24"/>
          <w:lang w:val="ru-RU"/>
        </w:rPr>
        <w:t xml:space="preserve"> Group»</w:t>
      </w:r>
      <w:r w:rsidR="00872A20">
        <w:rPr>
          <w:rFonts w:ascii="Arial" w:hAnsi="Arial" w:cs="Arial"/>
          <w:sz w:val="24"/>
          <w:szCs w:val="24"/>
          <w:lang w:val="ru-RU"/>
        </w:rPr>
        <w:t xml:space="preserve"> концерн «</w:t>
      </w:r>
      <w:proofErr w:type="spellStart"/>
      <w:r w:rsidR="00872A20">
        <w:rPr>
          <w:rFonts w:ascii="Arial" w:hAnsi="Arial" w:cs="Arial"/>
          <w:sz w:val="24"/>
          <w:szCs w:val="24"/>
          <w:lang w:val="ru-RU"/>
        </w:rPr>
        <w:t>Fiat</w:t>
      </w:r>
      <w:proofErr w:type="spellEnd"/>
      <w:r w:rsidR="00872A20">
        <w:rPr>
          <w:rFonts w:ascii="Arial" w:hAnsi="Arial" w:cs="Arial"/>
          <w:sz w:val="24"/>
          <w:szCs w:val="24"/>
          <w:lang w:val="ru-RU"/>
        </w:rPr>
        <w:t xml:space="preserve"> </w:t>
      </w:r>
      <w:r w:rsidR="00872A20">
        <w:rPr>
          <w:rFonts w:ascii="Arial" w:hAnsi="Arial" w:cs="Arial"/>
          <w:sz w:val="24"/>
          <w:szCs w:val="24"/>
          <w:lang w:val="en-US"/>
        </w:rPr>
        <w:t>Group</w:t>
      </w:r>
      <w:r w:rsidRPr="00715BB6">
        <w:rPr>
          <w:rFonts w:ascii="Arial" w:hAnsi="Arial" w:cs="Arial"/>
          <w:sz w:val="24"/>
          <w:szCs w:val="24"/>
          <w:lang w:val="ru-RU"/>
        </w:rPr>
        <w:t xml:space="preserve"> </w:t>
      </w:r>
      <w:proofErr w:type="spellStart"/>
      <w:r w:rsidRPr="00715BB6">
        <w:rPr>
          <w:rFonts w:ascii="Arial" w:hAnsi="Arial" w:cs="Arial"/>
          <w:sz w:val="24"/>
          <w:szCs w:val="24"/>
          <w:lang w:val="ru-RU"/>
        </w:rPr>
        <w:t>Automobiles</w:t>
      </w:r>
      <w:proofErr w:type="spellEnd"/>
      <w:r w:rsidRPr="00715BB6">
        <w:rPr>
          <w:rFonts w:ascii="Arial" w:hAnsi="Arial" w:cs="Arial"/>
          <w:sz w:val="24"/>
          <w:szCs w:val="24"/>
          <w:lang w:val="ru-RU"/>
        </w:rPr>
        <w:t xml:space="preserve">» включает бренды </w:t>
      </w:r>
      <w:proofErr w:type="spellStart"/>
      <w:r w:rsidR="00872A20" w:rsidRPr="00715BB6">
        <w:rPr>
          <w:rFonts w:ascii="Arial" w:hAnsi="Arial" w:cs="Arial"/>
          <w:sz w:val="24"/>
          <w:szCs w:val="24"/>
          <w:lang w:val="ru-RU"/>
        </w:rPr>
        <w:t>Jeep</w:t>
      </w:r>
      <w:proofErr w:type="spellEnd"/>
      <w:r w:rsidR="00872A20" w:rsidRPr="00715BB6">
        <w:rPr>
          <w:rFonts w:ascii="Arial" w:hAnsi="Arial" w:cs="Arial"/>
          <w:sz w:val="24"/>
          <w:szCs w:val="24"/>
          <w:lang w:val="ru-RU"/>
        </w:rPr>
        <w:t xml:space="preserve">, </w:t>
      </w:r>
      <w:proofErr w:type="spellStart"/>
      <w:r w:rsidR="00872A20" w:rsidRPr="00715BB6">
        <w:rPr>
          <w:rFonts w:ascii="Arial" w:hAnsi="Arial" w:cs="Arial"/>
          <w:sz w:val="24"/>
          <w:szCs w:val="24"/>
          <w:lang w:val="ru-RU"/>
        </w:rPr>
        <w:t>Alfa</w:t>
      </w:r>
      <w:proofErr w:type="spellEnd"/>
      <w:r w:rsidR="00872A20" w:rsidRPr="00715BB6">
        <w:rPr>
          <w:rFonts w:ascii="Arial" w:hAnsi="Arial" w:cs="Arial"/>
          <w:sz w:val="24"/>
          <w:szCs w:val="24"/>
          <w:lang w:val="ru-RU"/>
        </w:rPr>
        <w:t xml:space="preserve"> </w:t>
      </w:r>
      <w:proofErr w:type="spellStart"/>
      <w:r w:rsidR="00872A20" w:rsidRPr="00715BB6">
        <w:rPr>
          <w:rFonts w:ascii="Arial" w:hAnsi="Arial" w:cs="Arial"/>
          <w:sz w:val="24"/>
          <w:szCs w:val="24"/>
          <w:lang w:val="ru-RU"/>
        </w:rPr>
        <w:t>Romeo</w:t>
      </w:r>
      <w:proofErr w:type="spellEnd"/>
      <w:r w:rsidR="00872A20">
        <w:rPr>
          <w:rFonts w:ascii="Arial" w:hAnsi="Arial" w:cs="Arial"/>
          <w:sz w:val="24"/>
          <w:szCs w:val="24"/>
          <w:lang w:val="ru-RU"/>
        </w:rPr>
        <w:t>,</w:t>
      </w:r>
      <w:r w:rsidR="00872A20" w:rsidRPr="00715BB6">
        <w:rPr>
          <w:rFonts w:ascii="Arial" w:hAnsi="Arial" w:cs="Arial"/>
          <w:sz w:val="24"/>
          <w:szCs w:val="24"/>
          <w:lang w:val="ru-RU"/>
        </w:rPr>
        <w:t xml:space="preserve"> </w:t>
      </w:r>
      <w:proofErr w:type="spellStart"/>
      <w:r w:rsidR="00872A20" w:rsidRPr="00715BB6">
        <w:rPr>
          <w:rFonts w:ascii="Arial" w:hAnsi="Arial" w:cs="Arial"/>
          <w:sz w:val="24"/>
          <w:szCs w:val="24"/>
          <w:lang w:val="ru-RU"/>
        </w:rPr>
        <w:t>Fiat</w:t>
      </w:r>
      <w:proofErr w:type="spellEnd"/>
      <w:r w:rsidR="00872A20">
        <w:rPr>
          <w:rFonts w:ascii="Arial" w:hAnsi="Arial" w:cs="Arial"/>
          <w:sz w:val="24"/>
          <w:szCs w:val="24"/>
          <w:lang w:val="ru-RU"/>
        </w:rPr>
        <w:t xml:space="preserve">, </w:t>
      </w:r>
      <w:proofErr w:type="spellStart"/>
      <w:r w:rsidR="00872A20">
        <w:rPr>
          <w:rFonts w:ascii="Arial" w:hAnsi="Arial" w:cs="Arial"/>
          <w:sz w:val="24"/>
          <w:szCs w:val="24"/>
          <w:lang w:val="ru-RU"/>
        </w:rPr>
        <w:t>Fiat</w:t>
      </w:r>
      <w:proofErr w:type="spellEnd"/>
      <w:r w:rsidR="00872A20">
        <w:rPr>
          <w:rFonts w:ascii="Arial" w:hAnsi="Arial" w:cs="Arial"/>
          <w:sz w:val="24"/>
          <w:szCs w:val="24"/>
          <w:lang w:val="ru-RU"/>
        </w:rPr>
        <w:t xml:space="preserve"> </w:t>
      </w:r>
      <w:proofErr w:type="spellStart"/>
      <w:r w:rsidR="00872A20">
        <w:rPr>
          <w:rFonts w:ascii="Arial" w:hAnsi="Arial" w:cs="Arial"/>
          <w:sz w:val="24"/>
          <w:szCs w:val="24"/>
          <w:lang w:val="ru-RU"/>
        </w:rPr>
        <w:t>Profssional</w:t>
      </w:r>
      <w:proofErr w:type="spellEnd"/>
      <w:r w:rsidR="00872A20">
        <w:rPr>
          <w:rFonts w:ascii="Arial" w:hAnsi="Arial" w:cs="Arial"/>
          <w:sz w:val="24"/>
          <w:szCs w:val="24"/>
          <w:lang w:val="ru-RU"/>
        </w:rPr>
        <w:t>,</w:t>
      </w:r>
      <w:r w:rsidR="00872A20" w:rsidRPr="00715BB6">
        <w:rPr>
          <w:rFonts w:ascii="Arial" w:hAnsi="Arial" w:cs="Arial"/>
          <w:sz w:val="24"/>
          <w:szCs w:val="24"/>
          <w:lang w:val="ru-RU"/>
        </w:rPr>
        <w:t xml:space="preserve"> </w:t>
      </w:r>
      <w:r w:rsidR="00872A20">
        <w:rPr>
          <w:rFonts w:ascii="Arial" w:hAnsi="Arial" w:cs="Arial"/>
          <w:sz w:val="24"/>
          <w:szCs w:val="24"/>
          <w:lang w:val="ru-RU"/>
        </w:rPr>
        <w:t xml:space="preserve">Chrysler и </w:t>
      </w:r>
      <w:proofErr w:type="spellStart"/>
      <w:r w:rsidR="00872A20">
        <w:rPr>
          <w:rFonts w:ascii="Arial" w:hAnsi="Arial" w:cs="Arial"/>
          <w:sz w:val="24"/>
          <w:szCs w:val="24"/>
          <w:lang w:val="ru-RU"/>
        </w:rPr>
        <w:t>Dodge</w:t>
      </w:r>
      <w:proofErr w:type="spellEnd"/>
      <w:r w:rsidRPr="00715BB6">
        <w:rPr>
          <w:rFonts w:ascii="Arial" w:hAnsi="Arial" w:cs="Arial"/>
          <w:sz w:val="24"/>
          <w:szCs w:val="24"/>
          <w:lang w:val="ru-RU"/>
        </w:rPr>
        <w:t>. Новый глобальный автопроизводитель планирует активно развиваться, делает  ставку на  инновационные технологические решения и глобальный опыт по реализации важных стратегических задач</w:t>
      </w:r>
      <w:r w:rsidRPr="00715BB6">
        <w:rPr>
          <w:rFonts w:ascii="Arial" w:hAnsi="Arial" w:cs="Arial"/>
          <w:i/>
          <w:sz w:val="24"/>
          <w:szCs w:val="24"/>
          <w:lang w:val="ru-RU"/>
        </w:rPr>
        <w:t>.</w:t>
      </w:r>
      <w:r w:rsidRPr="00715BB6">
        <w:rPr>
          <w:rFonts w:ascii="Arial" w:hAnsi="Arial" w:cs="Arial"/>
          <w:sz w:val="24"/>
          <w:szCs w:val="24"/>
          <w:lang w:val="ru-RU"/>
        </w:rPr>
        <w:t xml:space="preserve"> </w:t>
      </w:r>
    </w:p>
    <w:p w14:paraId="5A775489" w14:textId="77777777" w:rsidR="00872A20" w:rsidRPr="00333077" w:rsidRDefault="00872A20" w:rsidP="00872A20">
      <w:pPr>
        <w:spacing w:line="360" w:lineRule="auto"/>
        <w:ind w:right="283"/>
        <w:jc w:val="both"/>
        <w:rPr>
          <w:rFonts w:ascii="Arial" w:hAnsi="Arial" w:cs="Arial"/>
          <w:color w:val="222222"/>
          <w:sz w:val="24"/>
          <w:szCs w:val="24"/>
          <w:lang w:val="ru-RU"/>
        </w:rPr>
      </w:pPr>
      <w:r w:rsidRPr="00872A20">
        <w:rPr>
          <w:rFonts w:ascii="Arial" w:hAnsi="Arial" w:cs="Arial"/>
          <w:b/>
          <w:color w:val="222222"/>
          <w:sz w:val="24"/>
          <w:szCs w:val="24"/>
          <w:lang w:val="ru-RU"/>
        </w:rPr>
        <w:t xml:space="preserve">Компания </w:t>
      </w:r>
      <w:proofErr w:type="spellStart"/>
      <w:r w:rsidRPr="00872A20">
        <w:rPr>
          <w:rFonts w:ascii="Arial" w:hAnsi="Arial" w:cs="Arial"/>
          <w:b/>
          <w:bCs/>
          <w:color w:val="222222"/>
          <w:sz w:val="24"/>
          <w:szCs w:val="24"/>
          <w:lang w:val="en-US"/>
        </w:rPr>
        <w:t>Mopar</w:t>
      </w:r>
      <w:proofErr w:type="spellEnd"/>
      <w:r w:rsidRPr="00333077">
        <w:rPr>
          <w:rFonts w:ascii="Arial" w:hAnsi="Arial" w:cs="Arial"/>
          <w:b/>
          <w:bCs/>
          <w:color w:val="222222"/>
          <w:sz w:val="24"/>
          <w:szCs w:val="24"/>
          <w:lang w:val="ru-RU"/>
        </w:rPr>
        <w:t>®</w:t>
      </w:r>
      <w:r w:rsidRPr="00333077">
        <w:rPr>
          <w:rFonts w:ascii="Arial" w:hAnsi="Arial" w:cs="Arial"/>
          <w:bCs/>
          <w:color w:val="222222"/>
          <w:sz w:val="24"/>
          <w:szCs w:val="24"/>
          <w:lang w:val="ru-RU"/>
        </w:rPr>
        <w:t xml:space="preserve"> </w:t>
      </w:r>
      <w:r w:rsidRPr="00872A20">
        <w:rPr>
          <w:rFonts w:ascii="Arial" w:hAnsi="Arial" w:cs="Arial"/>
          <w:color w:val="222222"/>
          <w:sz w:val="24"/>
          <w:szCs w:val="24"/>
          <w:lang w:val="ru-RU"/>
        </w:rPr>
        <w:t xml:space="preserve">является подразделением </w:t>
      </w:r>
      <w:proofErr w:type="spellStart"/>
      <w:r w:rsidRPr="00872A20">
        <w:rPr>
          <w:rFonts w:ascii="Arial" w:hAnsi="Arial" w:cs="Arial"/>
          <w:bCs/>
          <w:color w:val="222222"/>
          <w:sz w:val="24"/>
          <w:szCs w:val="24"/>
          <w:lang w:val="ru-RU"/>
        </w:rPr>
        <w:t>Fiat</w:t>
      </w:r>
      <w:proofErr w:type="spellEnd"/>
      <w:r w:rsidRPr="00872A20">
        <w:rPr>
          <w:rFonts w:ascii="Arial" w:hAnsi="Arial" w:cs="Arial"/>
          <w:bCs/>
          <w:color w:val="222222"/>
          <w:sz w:val="24"/>
          <w:szCs w:val="24"/>
          <w:lang w:val="ru-RU"/>
        </w:rPr>
        <w:t xml:space="preserve"> Group </w:t>
      </w:r>
      <w:proofErr w:type="spellStart"/>
      <w:r w:rsidRPr="00872A20">
        <w:rPr>
          <w:rFonts w:ascii="Arial" w:hAnsi="Arial" w:cs="Arial"/>
          <w:bCs/>
          <w:color w:val="222222"/>
          <w:sz w:val="24"/>
          <w:szCs w:val="24"/>
          <w:lang w:val="ru-RU"/>
        </w:rPr>
        <w:t>Automobiles</w:t>
      </w:r>
      <w:proofErr w:type="spellEnd"/>
      <w:r w:rsidRPr="00872A20">
        <w:rPr>
          <w:rFonts w:ascii="Arial" w:hAnsi="Arial" w:cs="Arial"/>
          <w:color w:val="222222"/>
          <w:sz w:val="24"/>
          <w:szCs w:val="24"/>
          <w:lang w:val="ru-RU"/>
        </w:rPr>
        <w:t xml:space="preserve">, которое занимается поставкой оригинальных запасных частей, аксессуаров и всех услуг, предназначенных для обслуживания автомобилей компаний </w:t>
      </w:r>
      <w:proofErr w:type="spellStart"/>
      <w:r w:rsidRPr="00872A20">
        <w:rPr>
          <w:rFonts w:ascii="Arial" w:hAnsi="Arial" w:cs="Arial"/>
          <w:color w:val="222222"/>
          <w:sz w:val="24"/>
          <w:szCs w:val="24"/>
          <w:lang w:val="ru-RU"/>
        </w:rPr>
        <w:t>Fiat</w:t>
      </w:r>
      <w:proofErr w:type="spellEnd"/>
      <w:r w:rsidRPr="00872A20">
        <w:rPr>
          <w:rFonts w:ascii="Arial" w:hAnsi="Arial" w:cs="Arial"/>
          <w:color w:val="222222"/>
          <w:sz w:val="24"/>
          <w:szCs w:val="24"/>
          <w:lang w:val="ru-RU"/>
        </w:rPr>
        <w:t xml:space="preserve"> </w:t>
      </w:r>
      <w:proofErr w:type="spellStart"/>
      <w:r w:rsidRPr="00872A20">
        <w:rPr>
          <w:rFonts w:ascii="Arial" w:hAnsi="Arial" w:cs="Arial"/>
          <w:color w:val="222222"/>
          <w:sz w:val="24"/>
          <w:szCs w:val="24"/>
          <w:lang w:val="ru-RU"/>
        </w:rPr>
        <w:t>S.p.A</w:t>
      </w:r>
      <w:proofErr w:type="spellEnd"/>
      <w:r w:rsidRPr="00872A20">
        <w:rPr>
          <w:rFonts w:ascii="Arial" w:hAnsi="Arial" w:cs="Arial"/>
          <w:color w:val="222222"/>
          <w:sz w:val="24"/>
          <w:szCs w:val="24"/>
          <w:lang w:val="ru-RU"/>
        </w:rPr>
        <w:t>. и Chrysler Group LLC.</w:t>
      </w:r>
    </w:p>
    <w:p w14:paraId="2EF2FC9D" w14:textId="77777777" w:rsidR="00BE0C3A" w:rsidRPr="00333077" w:rsidRDefault="00CA5DAF" w:rsidP="00872A20">
      <w:pPr>
        <w:spacing w:line="360" w:lineRule="auto"/>
        <w:ind w:right="283"/>
        <w:jc w:val="both"/>
        <w:rPr>
          <w:rFonts w:ascii="Arial" w:hAnsi="Arial" w:cs="Arial"/>
          <w:color w:val="222222"/>
          <w:sz w:val="24"/>
          <w:szCs w:val="24"/>
          <w:lang w:val="ru-RU"/>
        </w:rPr>
      </w:pPr>
      <w:r w:rsidRPr="00872A20">
        <w:rPr>
          <w:rFonts w:ascii="Arial" w:hAnsi="Arial" w:cs="Arial"/>
          <w:color w:val="222222"/>
          <w:sz w:val="24"/>
          <w:szCs w:val="24"/>
          <w:lang w:val="ru-RU"/>
        </w:rPr>
        <w:t xml:space="preserve">В ассортименте продукции </w:t>
      </w:r>
      <w:proofErr w:type="spellStart"/>
      <w:r w:rsidRPr="00872A20">
        <w:rPr>
          <w:rFonts w:ascii="Arial" w:hAnsi="Arial" w:cs="Arial"/>
          <w:color w:val="222222"/>
          <w:sz w:val="24"/>
          <w:szCs w:val="24"/>
          <w:lang w:val="en-US"/>
        </w:rPr>
        <w:t>Mopar</w:t>
      </w:r>
      <w:proofErr w:type="spellEnd"/>
      <w:r w:rsidRPr="00333077">
        <w:rPr>
          <w:rFonts w:ascii="Arial" w:hAnsi="Arial" w:cs="Arial"/>
          <w:color w:val="222222"/>
          <w:sz w:val="24"/>
          <w:szCs w:val="24"/>
          <w:lang w:val="ru-RU"/>
        </w:rPr>
        <w:t xml:space="preserve">® </w:t>
      </w:r>
      <w:r w:rsidRPr="00872A20">
        <w:rPr>
          <w:rFonts w:ascii="Arial" w:hAnsi="Arial" w:cs="Arial"/>
          <w:color w:val="222222"/>
          <w:sz w:val="24"/>
          <w:szCs w:val="24"/>
          <w:lang w:val="ru-RU"/>
        </w:rPr>
        <w:t xml:space="preserve">более </w:t>
      </w:r>
      <w:r w:rsidRPr="00872A20">
        <w:rPr>
          <w:rFonts w:ascii="Arial" w:hAnsi="Arial" w:cs="Arial"/>
          <w:bCs/>
          <w:color w:val="222222"/>
          <w:sz w:val="24"/>
          <w:szCs w:val="24"/>
        </w:rPr>
        <w:t>500</w:t>
      </w:r>
      <w:r w:rsidRPr="00872A20">
        <w:rPr>
          <w:rFonts w:ascii="Arial" w:hAnsi="Arial" w:cs="Arial"/>
          <w:bCs/>
          <w:color w:val="222222"/>
          <w:sz w:val="24"/>
          <w:szCs w:val="24"/>
          <w:lang w:val="ru-RU"/>
        </w:rPr>
        <w:t xml:space="preserve"> </w:t>
      </w:r>
      <w:r w:rsidRPr="00872A20">
        <w:rPr>
          <w:rFonts w:ascii="Arial" w:hAnsi="Arial" w:cs="Arial"/>
          <w:bCs/>
          <w:color w:val="222222"/>
          <w:sz w:val="24"/>
          <w:szCs w:val="24"/>
        </w:rPr>
        <w:t xml:space="preserve">000 </w:t>
      </w:r>
      <w:r w:rsidRPr="00872A20">
        <w:rPr>
          <w:rFonts w:ascii="Arial" w:hAnsi="Arial" w:cs="Arial"/>
          <w:bCs/>
          <w:color w:val="222222"/>
          <w:sz w:val="24"/>
          <w:szCs w:val="24"/>
          <w:lang w:val="ru-RU"/>
        </w:rPr>
        <w:t>запасных частей и аксессуаров</w:t>
      </w:r>
      <w:r w:rsidRPr="00333077">
        <w:rPr>
          <w:rFonts w:ascii="Arial" w:hAnsi="Arial" w:cs="Arial"/>
          <w:bCs/>
          <w:color w:val="222222"/>
          <w:sz w:val="24"/>
          <w:szCs w:val="24"/>
          <w:lang w:val="ru-RU"/>
        </w:rPr>
        <w:t>,</w:t>
      </w:r>
      <w:r w:rsidRPr="00872A20">
        <w:rPr>
          <w:rFonts w:ascii="Arial" w:hAnsi="Arial" w:cs="Arial"/>
          <w:bCs/>
          <w:color w:val="222222"/>
          <w:sz w:val="24"/>
          <w:szCs w:val="24"/>
          <w:lang w:val="ru-RU"/>
        </w:rPr>
        <w:t xml:space="preserve"> представленных в 120 странах</w:t>
      </w:r>
    </w:p>
    <w:p w14:paraId="3AD1DBA4" w14:textId="77777777" w:rsidR="00BE0C3A" w:rsidRPr="00333077" w:rsidRDefault="00CA5DAF" w:rsidP="00872A20">
      <w:pPr>
        <w:spacing w:line="360" w:lineRule="auto"/>
        <w:ind w:right="283"/>
        <w:jc w:val="both"/>
        <w:rPr>
          <w:rFonts w:ascii="Arial" w:hAnsi="Arial" w:cs="Arial"/>
          <w:color w:val="222222"/>
          <w:sz w:val="24"/>
          <w:szCs w:val="24"/>
          <w:lang w:val="ru-RU"/>
        </w:rPr>
      </w:pPr>
      <w:r w:rsidRPr="00872A20">
        <w:rPr>
          <w:rFonts w:ascii="Arial" w:hAnsi="Arial" w:cs="Arial"/>
          <w:bCs/>
          <w:color w:val="222222"/>
          <w:sz w:val="24"/>
          <w:szCs w:val="24"/>
        </w:rPr>
        <w:t xml:space="preserve">Mopar® </w:t>
      </w:r>
      <w:r w:rsidRPr="00872A20">
        <w:rPr>
          <w:rFonts w:ascii="Arial" w:hAnsi="Arial" w:cs="Arial"/>
          <w:color w:val="222222"/>
          <w:sz w:val="24"/>
          <w:szCs w:val="24"/>
          <w:lang w:val="ru-RU"/>
        </w:rPr>
        <w:t xml:space="preserve">– это не только </w:t>
      </w:r>
      <w:r w:rsidRPr="00872A20">
        <w:rPr>
          <w:rFonts w:ascii="Arial" w:hAnsi="Arial" w:cs="Arial"/>
          <w:bCs/>
          <w:color w:val="222222"/>
          <w:sz w:val="24"/>
          <w:szCs w:val="24"/>
          <w:lang w:val="ru-RU"/>
        </w:rPr>
        <w:t xml:space="preserve">оригинальные запасные части и аксессуары, </w:t>
      </w:r>
      <w:r w:rsidRPr="00872A20">
        <w:rPr>
          <w:rFonts w:ascii="Arial" w:hAnsi="Arial" w:cs="Arial"/>
          <w:color w:val="222222"/>
          <w:sz w:val="24"/>
          <w:szCs w:val="24"/>
          <w:lang w:val="ru-RU"/>
        </w:rPr>
        <w:t>но и</w:t>
      </w:r>
      <w:r w:rsidRPr="00872A20">
        <w:rPr>
          <w:rFonts w:ascii="Arial" w:hAnsi="Arial" w:cs="Arial"/>
          <w:bCs/>
          <w:color w:val="222222"/>
          <w:sz w:val="24"/>
          <w:szCs w:val="24"/>
          <w:lang w:val="ru-RU"/>
        </w:rPr>
        <w:t xml:space="preserve"> полный спектр услуг по обслуживанию автомобилей </w:t>
      </w:r>
      <w:r w:rsidRPr="00872A20">
        <w:rPr>
          <w:rFonts w:ascii="Arial" w:hAnsi="Arial" w:cs="Arial"/>
          <w:bCs/>
          <w:color w:val="222222"/>
          <w:sz w:val="24"/>
          <w:szCs w:val="24"/>
          <w:lang w:val="en-US"/>
        </w:rPr>
        <w:t>Fiat</w:t>
      </w:r>
      <w:r w:rsidRPr="00333077">
        <w:rPr>
          <w:rFonts w:ascii="Arial" w:hAnsi="Arial" w:cs="Arial"/>
          <w:bCs/>
          <w:color w:val="222222"/>
          <w:sz w:val="24"/>
          <w:szCs w:val="24"/>
          <w:lang w:val="ru-RU"/>
        </w:rPr>
        <w:t xml:space="preserve"> </w:t>
      </w:r>
      <w:r w:rsidRPr="00872A20">
        <w:rPr>
          <w:rFonts w:ascii="Arial" w:hAnsi="Arial" w:cs="Arial"/>
          <w:bCs/>
          <w:color w:val="222222"/>
          <w:sz w:val="24"/>
          <w:szCs w:val="24"/>
          <w:lang w:val="ru-RU"/>
        </w:rPr>
        <w:t xml:space="preserve">и </w:t>
      </w:r>
      <w:r w:rsidRPr="00872A20">
        <w:rPr>
          <w:rFonts w:ascii="Arial" w:hAnsi="Arial" w:cs="Arial"/>
          <w:bCs/>
          <w:color w:val="222222"/>
          <w:sz w:val="24"/>
          <w:szCs w:val="24"/>
          <w:lang w:val="en-US"/>
        </w:rPr>
        <w:t>Chrysler</w:t>
      </w:r>
    </w:p>
    <w:p w14:paraId="748B6AD9" w14:textId="77777777" w:rsidR="00872A20" w:rsidRPr="00715BB6" w:rsidRDefault="00872A20" w:rsidP="00715BB6">
      <w:pPr>
        <w:spacing w:line="360" w:lineRule="auto"/>
        <w:ind w:right="283"/>
        <w:jc w:val="both"/>
        <w:rPr>
          <w:rFonts w:ascii="Arial" w:hAnsi="Arial" w:cs="Arial"/>
          <w:color w:val="222222"/>
          <w:sz w:val="24"/>
          <w:szCs w:val="24"/>
          <w:lang w:val="ru-RU"/>
        </w:rPr>
      </w:pPr>
    </w:p>
    <w:sectPr w:rsidR="00872A20" w:rsidRPr="00715B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D8064" w14:textId="77777777" w:rsidR="00CA5DAF" w:rsidRDefault="00CA5DAF" w:rsidP="000A532A">
      <w:pPr>
        <w:spacing w:after="0" w:line="240" w:lineRule="auto"/>
      </w:pPr>
      <w:r>
        <w:separator/>
      </w:r>
    </w:p>
  </w:endnote>
  <w:endnote w:type="continuationSeparator" w:id="0">
    <w:p w14:paraId="5773569B" w14:textId="77777777" w:rsidR="00CA5DAF" w:rsidRDefault="00CA5DAF" w:rsidP="000A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64EA7" w14:textId="77777777" w:rsidR="00CA5DAF" w:rsidRDefault="00CA5DAF" w:rsidP="000A532A">
      <w:pPr>
        <w:spacing w:after="0" w:line="240" w:lineRule="auto"/>
      </w:pPr>
      <w:r>
        <w:separator/>
      </w:r>
    </w:p>
  </w:footnote>
  <w:footnote w:type="continuationSeparator" w:id="0">
    <w:p w14:paraId="494ECA68" w14:textId="77777777" w:rsidR="00CA5DAF" w:rsidRDefault="00CA5DAF" w:rsidP="000A532A">
      <w:pPr>
        <w:spacing w:after="0" w:line="240" w:lineRule="auto"/>
      </w:pPr>
      <w:r>
        <w:continuationSeparator/>
      </w:r>
    </w:p>
  </w:footnote>
  <w:footnote w:id="1">
    <w:p w14:paraId="6FA9A4CB" w14:textId="6C87B3C7" w:rsidR="00257C90" w:rsidRPr="00663442" w:rsidRDefault="00257C90">
      <w:pPr>
        <w:pStyle w:val="FootnoteText"/>
        <w:rPr>
          <w:lang w:val="ru-RU"/>
        </w:rPr>
      </w:pPr>
      <w:r>
        <w:rPr>
          <w:rStyle w:val="FootnoteReference"/>
        </w:rPr>
        <w:footnoteRef/>
      </w:r>
      <w:r>
        <w:t xml:space="preserve"> </w:t>
      </w:r>
      <w:r w:rsidR="00663442">
        <w:rPr>
          <w:lang w:val="ru-RU"/>
        </w:rPr>
        <w:t>«</w:t>
      </w:r>
      <w:proofErr w:type="spellStart"/>
      <w:r w:rsidRPr="00257C90">
        <w:t>Защита</w:t>
      </w:r>
      <w:proofErr w:type="spellEnd"/>
      <w:r w:rsidRPr="00257C90">
        <w:t xml:space="preserve"> </w:t>
      </w:r>
      <w:proofErr w:type="spellStart"/>
      <w:r w:rsidRPr="00257C90">
        <w:t>автомобиля</w:t>
      </w:r>
      <w:proofErr w:type="spellEnd"/>
      <w:r w:rsidRPr="00257C90">
        <w:t xml:space="preserve"> </w:t>
      </w:r>
      <w:proofErr w:type="spellStart"/>
      <w:r w:rsidRPr="00257C90">
        <w:t>Mopar</w:t>
      </w:r>
      <w:proofErr w:type="spellEnd"/>
      <w:r w:rsidRPr="00257C90">
        <w:t>®</w:t>
      </w:r>
      <w:r w:rsidR="00663442">
        <w:rPr>
          <w:lang w:val="ru-RU"/>
        </w:rPr>
        <w:t>»</w:t>
      </w:r>
    </w:p>
  </w:footnote>
  <w:footnote w:id="2">
    <w:p w14:paraId="4DFDE81C" w14:textId="185A2784" w:rsidR="00780B90" w:rsidRPr="005B746C" w:rsidRDefault="00780B90">
      <w:pPr>
        <w:pStyle w:val="FootnoteText"/>
        <w:rPr>
          <w:lang w:val="ru-RU"/>
        </w:rPr>
      </w:pPr>
      <w:r>
        <w:rPr>
          <w:rStyle w:val="FootnoteReference"/>
        </w:rPr>
        <w:footnoteRef/>
      </w:r>
      <w:r>
        <w:t xml:space="preserve"> </w:t>
      </w:r>
      <w:r>
        <w:rPr>
          <w:lang w:val="ru-RU"/>
        </w:rPr>
        <w:t>Зарегистрированный товарный знак - Альфа Ромео</w:t>
      </w:r>
    </w:p>
  </w:footnote>
  <w:footnote w:id="3">
    <w:p w14:paraId="01659F8F" w14:textId="77777777" w:rsidR="00CA5DAF" w:rsidRPr="00333077" w:rsidRDefault="00CA5DAF" w:rsidP="00AD1DA6">
      <w:pPr>
        <w:pStyle w:val="FootnoteText"/>
        <w:rPr>
          <w:sz w:val="18"/>
          <w:lang w:val="ru-RU"/>
        </w:rPr>
      </w:pPr>
      <w:r>
        <w:rPr>
          <w:rStyle w:val="FootnoteReference"/>
        </w:rPr>
        <w:footnoteRef/>
      </w:r>
      <w:r w:rsidRPr="00333077">
        <w:rPr>
          <w:lang w:val="ru-RU"/>
        </w:rPr>
        <w:t xml:space="preserve"> </w:t>
      </w:r>
      <w:r w:rsidRPr="00AD1DA6">
        <w:rPr>
          <w:sz w:val="18"/>
          <w:lang w:val="ru-RU"/>
        </w:rPr>
        <w:t>Программа «Защита от поломок» предоставляет только возможность устранения неисправностей, являющихся следствием недостатка материала или ошибки, допущенной при производстве. Программа не предоставляет возможности возврата автомобиля производителю, возмещения средств клиенту, потраченных на ремонт автомобиля, и пр. </w:t>
      </w:r>
    </w:p>
    <w:p w14:paraId="3CC24EE0" w14:textId="389D30CB" w:rsidR="00CA5DAF" w:rsidRPr="00AD1DA6" w:rsidRDefault="00CA5DAF">
      <w:pPr>
        <w:pStyle w:val="FootnoteText"/>
        <w:rPr>
          <w:lang w:val="ru-RU"/>
        </w:rPr>
      </w:pPr>
    </w:p>
  </w:footnote>
  <w:footnote w:id="4">
    <w:p w14:paraId="277258ED" w14:textId="78B6BE18" w:rsidR="00CA5DAF" w:rsidRPr="00333077" w:rsidRDefault="00CA5DAF" w:rsidP="00AD1DA6">
      <w:pPr>
        <w:pStyle w:val="FootnoteText"/>
        <w:rPr>
          <w:sz w:val="20"/>
          <w:lang w:val="ru-RU"/>
        </w:rPr>
      </w:pPr>
      <w:r>
        <w:rPr>
          <w:rStyle w:val="FootnoteReference"/>
        </w:rPr>
        <w:footnoteRef/>
      </w:r>
      <w:r w:rsidRPr="00333077">
        <w:rPr>
          <w:lang w:val="ru-RU"/>
        </w:rPr>
        <w:t xml:space="preserve"> </w:t>
      </w:r>
      <w:r w:rsidRPr="00AD1DA6">
        <w:rPr>
          <w:sz w:val="20"/>
          <w:lang w:val="ru-RU"/>
        </w:rPr>
        <w:t>Компоненты, на которые не распространяется покрытие: Работы и детали, необходимые для проведения планового техобслуживания</w:t>
      </w:r>
      <w:r>
        <w:rPr>
          <w:sz w:val="20"/>
          <w:lang w:val="ru-RU"/>
        </w:rPr>
        <w:t>; б</w:t>
      </w:r>
      <w:r w:rsidRPr="00AD1DA6">
        <w:rPr>
          <w:sz w:val="20"/>
          <w:lang w:val="ru-RU"/>
        </w:rPr>
        <w:t xml:space="preserve">ыстроизнашивающиеся детали (такие как покрышки, сцепление, тормозные колодки, диски и барабаны, а также приводные ремни и щетки стеклоочистителей и </w:t>
      </w:r>
      <w:proofErr w:type="spellStart"/>
      <w:r w:rsidRPr="00AD1DA6">
        <w:rPr>
          <w:sz w:val="20"/>
          <w:lang w:val="ru-RU"/>
        </w:rPr>
        <w:t>др</w:t>
      </w:r>
      <w:proofErr w:type="spellEnd"/>
      <w:r>
        <w:rPr>
          <w:sz w:val="20"/>
          <w:lang w:val="ru-RU"/>
        </w:rPr>
        <w:t>); л</w:t>
      </w:r>
      <w:r w:rsidRPr="00AD1DA6">
        <w:rPr>
          <w:sz w:val="20"/>
          <w:lang w:val="ru-RU"/>
        </w:rPr>
        <w:t>ебедки,  тягово-сцепные устройства</w:t>
      </w:r>
      <w:r w:rsidRPr="00333077">
        <w:rPr>
          <w:sz w:val="20"/>
          <w:lang w:val="ru-RU"/>
        </w:rPr>
        <w:t>; к</w:t>
      </w:r>
      <w:r w:rsidRPr="00AD1DA6">
        <w:rPr>
          <w:sz w:val="20"/>
          <w:lang w:val="ru-RU"/>
        </w:rPr>
        <w:t>омпоненты кузова и его лакокрасочное покрытие, а</w:t>
      </w:r>
      <w:r>
        <w:rPr>
          <w:sz w:val="20"/>
          <w:lang w:val="ru-RU"/>
        </w:rPr>
        <w:t xml:space="preserve"> также элементы мягкой отделки</w:t>
      </w:r>
      <w:r w:rsidRPr="00333077">
        <w:rPr>
          <w:sz w:val="20"/>
          <w:lang w:val="ru-RU"/>
        </w:rPr>
        <w:t>; с</w:t>
      </w:r>
      <w:r w:rsidRPr="00AD1DA6">
        <w:rPr>
          <w:sz w:val="20"/>
          <w:lang w:val="ru-RU"/>
        </w:rPr>
        <w:t>теклянные и пластиковые линзы</w:t>
      </w:r>
    </w:p>
    <w:p w14:paraId="77AEBD52" w14:textId="2EDA4421" w:rsidR="00CA5DAF" w:rsidRPr="00AD1DA6" w:rsidRDefault="00CA5DAF">
      <w:pPr>
        <w:pStyle w:val="FootnoteText"/>
        <w:rPr>
          <w:lang w:val="ru-RU"/>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2"/>
      </w:rPr>
    </w:lvl>
    <w:lvl w:ilvl="1">
      <w:start w:val="1"/>
      <w:numFmt w:val="bullet"/>
      <w:lvlText w:val="o"/>
      <w:lvlJc w:val="left"/>
      <w:pPr>
        <w:tabs>
          <w:tab w:val="num" w:pos="197"/>
        </w:tabs>
        <w:ind w:left="197"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5FA081F"/>
    <w:multiLevelType w:val="hybridMultilevel"/>
    <w:tmpl w:val="7178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041CC"/>
    <w:multiLevelType w:val="hybridMultilevel"/>
    <w:tmpl w:val="BBEE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D3A46"/>
    <w:multiLevelType w:val="hybridMultilevel"/>
    <w:tmpl w:val="7E7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F6B4A"/>
    <w:multiLevelType w:val="hybridMultilevel"/>
    <w:tmpl w:val="89EEFB40"/>
    <w:lvl w:ilvl="0" w:tplc="56B60FA4">
      <w:start w:val="1"/>
      <w:numFmt w:val="bullet"/>
      <w:lvlText w:val=""/>
      <w:lvlJc w:val="left"/>
      <w:pPr>
        <w:tabs>
          <w:tab w:val="num" w:pos="720"/>
        </w:tabs>
        <w:ind w:left="720" w:hanging="360"/>
      </w:pPr>
      <w:rPr>
        <w:rFonts w:ascii="Wingdings" w:hAnsi="Wingdings" w:hint="default"/>
      </w:rPr>
    </w:lvl>
    <w:lvl w:ilvl="1" w:tplc="72B64EE6" w:tentative="1">
      <w:start w:val="1"/>
      <w:numFmt w:val="bullet"/>
      <w:lvlText w:val=""/>
      <w:lvlJc w:val="left"/>
      <w:pPr>
        <w:tabs>
          <w:tab w:val="num" w:pos="1440"/>
        </w:tabs>
        <w:ind w:left="1440" w:hanging="360"/>
      </w:pPr>
      <w:rPr>
        <w:rFonts w:ascii="Wingdings" w:hAnsi="Wingdings" w:hint="default"/>
      </w:rPr>
    </w:lvl>
    <w:lvl w:ilvl="2" w:tplc="48A69A6E" w:tentative="1">
      <w:start w:val="1"/>
      <w:numFmt w:val="bullet"/>
      <w:lvlText w:val=""/>
      <w:lvlJc w:val="left"/>
      <w:pPr>
        <w:tabs>
          <w:tab w:val="num" w:pos="2160"/>
        </w:tabs>
        <w:ind w:left="2160" w:hanging="360"/>
      </w:pPr>
      <w:rPr>
        <w:rFonts w:ascii="Wingdings" w:hAnsi="Wingdings" w:hint="default"/>
      </w:rPr>
    </w:lvl>
    <w:lvl w:ilvl="3" w:tplc="D62864B6" w:tentative="1">
      <w:start w:val="1"/>
      <w:numFmt w:val="bullet"/>
      <w:lvlText w:val=""/>
      <w:lvlJc w:val="left"/>
      <w:pPr>
        <w:tabs>
          <w:tab w:val="num" w:pos="2880"/>
        </w:tabs>
        <w:ind w:left="2880" w:hanging="360"/>
      </w:pPr>
      <w:rPr>
        <w:rFonts w:ascii="Wingdings" w:hAnsi="Wingdings" w:hint="default"/>
      </w:rPr>
    </w:lvl>
    <w:lvl w:ilvl="4" w:tplc="23CE1898" w:tentative="1">
      <w:start w:val="1"/>
      <w:numFmt w:val="bullet"/>
      <w:lvlText w:val=""/>
      <w:lvlJc w:val="left"/>
      <w:pPr>
        <w:tabs>
          <w:tab w:val="num" w:pos="3600"/>
        </w:tabs>
        <w:ind w:left="3600" w:hanging="360"/>
      </w:pPr>
      <w:rPr>
        <w:rFonts w:ascii="Wingdings" w:hAnsi="Wingdings" w:hint="default"/>
      </w:rPr>
    </w:lvl>
    <w:lvl w:ilvl="5" w:tplc="C5C6CB60" w:tentative="1">
      <w:start w:val="1"/>
      <w:numFmt w:val="bullet"/>
      <w:lvlText w:val=""/>
      <w:lvlJc w:val="left"/>
      <w:pPr>
        <w:tabs>
          <w:tab w:val="num" w:pos="4320"/>
        </w:tabs>
        <w:ind w:left="4320" w:hanging="360"/>
      </w:pPr>
      <w:rPr>
        <w:rFonts w:ascii="Wingdings" w:hAnsi="Wingdings" w:hint="default"/>
      </w:rPr>
    </w:lvl>
    <w:lvl w:ilvl="6" w:tplc="B2724D8E" w:tentative="1">
      <w:start w:val="1"/>
      <w:numFmt w:val="bullet"/>
      <w:lvlText w:val=""/>
      <w:lvlJc w:val="left"/>
      <w:pPr>
        <w:tabs>
          <w:tab w:val="num" w:pos="5040"/>
        </w:tabs>
        <w:ind w:left="5040" w:hanging="360"/>
      </w:pPr>
      <w:rPr>
        <w:rFonts w:ascii="Wingdings" w:hAnsi="Wingdings" w:hint="default"/>
      </w:rPr>
    </w:lvl>
    <w:lvl w:ilvl="7" w:tplc="B866921A" w:tentative="1">
      <w:start w:val="1"/>
      <w:numFmt w:val="bullet"/>
      <w:lvlText w:val=""/>
      <w:lvlJc w:val="left"/>
      <w:pPr>
        <w:tabs>
          <w:tab w:val="num" w:pos="5760"/>
        </w:tabs>
        <w:ind w:left="5760" w:hanging="360"/>
      </w:pPr>
      <w:rPr>
        <w:rFonts w:ascii="Wingdings" w:hAnsi="Wingdings" w:hint="default"/>
      </w:rPr>
    </w:lvl>
    <w:lvl w:ilvl="8" w:tplc="6DACE0D0" w:tentative="1">
      <w:start w:val="1"/>
      <w:numFmt w:val="bullet"/>
      <w:lvlText w:val=""/>
      <w:lvlJc w:val="left"/>
      <w:pPr>
        <w:tabs>
          <w:tab w:val="num" w:pos="6480"/>
        </w:tabs>
        <w:ind w:left="6480" w:hanging="360"/>
      </w:pPr>
      <w:rPr>
        <w:rFonts w:ascii="Wingdings" w:hAnsi="Wingdings" w:hint="default"/>
      </w:rPr>
    </w:lvl>
  </w:abstractNum>
  <w:abstractNum w:abstractNumId="5">
    <w:nsid w:val="1B315937"/>
    <w:multiLevelType w:val="multilevel"/>
    <w:tmpl w:val="AE7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E4E47"/>
    <w:multiLevelType w:val="hybridMultilevel"/>
    <w:tmpl w:val="61D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40E53"/>
    <w:multiLevelType w:val="hybridMultilevel"/>
    <w:tmpl w:val="7A9A0932"/>
    <w:lvl w:ilvl="0" w:tplc="FEE06BEA">
      <w:start w:val="1"/>
      <w:numFmt w:val="bullet"/>
      <w:lvlText w:val="•"/>
      <w:lvlJc w:val="left"/>
      <w:pPr>
        <w:tabs>
          <w:tab w:val="num" w:pos="720"/>
        </w:tabs>
        <w:ind w:left="720" w:hanging="360"/>
      </w:pPr>
      <w:rPr>
        <w:rFonts w:ascii="Arial" w:hAnsi="Arial" w:hint="default"/>
      </w:rPr>
    </w:lvl>
    <w:lvl w:ilvl="1" w:tplc="70D0362E" w:tentative="1">
      <w:start w:val="1"/>
      <w:numFmt w:val="bullet"/>
      <w:lvlText w:val="•"/>
      <w:lvlJc w:val="left"/>
      <w:pPr>
        <w:tabs>
          <w:tab w:val="num" w:pos="1440"/>
        </w:tabs>
        <w:ind w:left="1440" w:hanging="360"/>
      </w:pPr>
      <w:rPr>
        <w:rFonts w:ascii="Arial" w:hAnsi="Arial" w:hint="default"/>
      </w:rPr>
    </w:lvl>
    <w:lvl w:ilvl="2" w:tplc="D1AE798A" w:tentative="1">
      <w:start w:val="1"/>
      <w:numFmt w:val="bullet"/>
      <w:lvlText w:val="•"/>
      <w:lvlJc w:val="left"/>
      <w:pPr>
        <w:tabs>
          <w:tab w:val="num" w:pos="2160"/>
        </w:tabs>
        <w:ind w:left="2160" w:hanging="360"/>
      </w:pPr>
      <w:rPr>
        <w:rFonts w:ascii="Arial" w:hAnsi="Arial" w:hint="default"/>
      </w:rPr>
    </w:lvl>
    <w:lvl w:ilvl="3" w:tplc="002AA1C2" w:tentative="1">
      <w:start w:val="1"/>
      <w:numFmt w:val="bullet"/>
      <w:lvlText w:val="•"/>
      <w:lvlJc w:val="left"/>
      <w:pPr>
        <w:tabs>
          <w:tab w:val="num" w:pos="2880"/>
        </w:tabs>
        <w:ind w:left="2880" w:hanging="360"/>
      </w:pPr>
      <w:rPr>
        <w:rFonts w:ascii="Arial" w:hAnsi="Arial" w:hint="default"/>
      </w:rPr>
    </w:lvl>
    <w:lvl w:ilvl="4" w:tplc="256CF36C" w:tentative="1">
      <w:start w:val="1"/>
      <w:numFmt w:val="bullet"/>
      <w:lvlText w:val="•"/>
      <w:lvlJc w:val="left"/>
      <w:pPr>
        <w:tabs>
          <w:tab w:val="num" w:pos="3600"/>
        </w:tabs>
        <w:ind w:left="3600" w:hanging="360"/>
      </w:pPr>
      <w:rPr>
        <w:rFonts w:ascii="Arial" w:hAnsi="Arial" w:hint="default"/>
      </w:rPr>
    </w:lvl>
    <w:lvl w:ilvl="5" w:tplc="0C5437CC" w:tentative="1">
      <w:start w:val="1"/>
      <w:numFmt w:val="bullet"/>
      <w:lvlText w:val="•"/>
      <w:lvlJc w:val="left"/>
      <w:pPr>
        <w:tabs>
          <w:tab w:val="num" w:pos="4320"/>
        </w:tabs>
        <w:ind w:left="4320" w:hanging="360"/>
      </w:pPr>
      <w:rPr>
        <w:rFonts w:ascii="Arial" w:hAnsi="Arial" w:hint="default"/>
      </w:rPr>
    </w:lvl>
    <w:lvl w:ilvl="6" w:tplc="FA3A0724" w:tentative="1">
      <w:start w:val="1"/>
      <w:numFmt w:val="bullet"/>
      <w:lvlText w:val="•"/>
      <w:lvlJc w:val="left"/>
      <w:pPr>
        <w:tabs>
          <w:tab w:val="num" w:pos="5040"/>
        </w:tabs>
        <w:ind w:left="5040" w:hanging="360"/>
      </w:pPr>
      <w:rPr>
        <w:rFonts w:ascii="Arial" w:hAnsi="Arial" w:hint="default"/>
      </w:rPr>
    </w:lvl>
    <w:lvl w:ilvl="7" w:tplc="3B440BEE" w:tentative="1">
      <w:start w:val="1"/>
      <w:numFmt w:val="bullet"/>
      <w:lvlText w:val="•"/>
      <w:lvlJc w:val="left"/>
      <w:pPr>
        <w:tabs>
          <w:tab w:val="num" w:pos="5760"/>
        </w:tabs>
        <w:ind w:left="5760" w:hanging="360"/>
      </w:pPr>
      <w:rPr>
        <w:rFonts w:ascii="Arial" w:hAnsi="Arial" w:hint="default"/>
      </w:rPr>
    </w:lvl>
    <w:lvl w:ilvl="8" w:tplc="00DAF7CC" w:tentative="1">
      <w:start w:val="1"/>
      <w:numFmt w:val="bullet"/>
      <w:lvlText w:val="•"/>
      <w:lvlJc w:val="left"/>
      <w:pPr>
        <w:tabs>
          <w:tab w:val="num" w:pos="6480"/>
        </w:tabs>
        <w:ind w:left="6480" w:hanging="360"/>
      </w:pPr>
      <w:rPr>
        <w:rFonts w:ascii="Arial" w:hAnsi="Arial" w:hint="default"/>
      </w:rPr>
    </w:lvl>
  </w:abstractNum>
  <w:abstractNum w:abstractNumId="8">
    <w:nsid w:val="1C715867"/>
    <w:multiLevelType w:val="hybridMultilevel"/>
    <w:tmpl w:val="49686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5570F"/>
    <w:multiLevelType w:val="hybridMultilevel"/>
    <w:tmpl w:val="37B8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D4783"/>
    <w:multiLevelType w:val="hybridMultilevel"/>
    <w:tmpl w:val="5366F4EE"/>
    <w:lvl w:ilvl="0" w:tplc="EF02ACB4">
      <w:start w:val="1"/>
      <w:numFmt w:val="bullet"/>
      <w:lvlText w:val=""/>
      <w:lvlJc w:val="left"/>
      <w:pPr>
        <w:tabs>
          <w:tab w:val="num" w:pos="720"/>
        </w:tabs>
        <w:ind w:left="720" w:hanging="360"/>
      </w:pPr>
      <w:rPr>
        <w:rFonts w:ascii="Symbol" w:hAnsi="Symbol" w:hint="default"/>
      </w:rPr>
    </w:lvl>
    <w:lvl w:ilvl="1" w:tplc="094AA030" w:tentative="1">
      <w:start w:val="1"/>
      <w:numFmt w:val="bullet"/>
      <w:lvlText w:val=""/>
      <w:lvlJc w:val="left"/>
      <w:pPr>
        <w:tabs>
          <w:tab w:val="num" w:pos="1440"/>
        </w:tabs>
        <w:ind w:left="1440" w:hanging="360"/>
      </w:pPr>
      <w:rPr>
        <w:rFonts w:ascii="Symbol" w:hAnsi="Symbol" w:hint="default"/>
      </w:rPr>
    </w:lvl>
    <w:lvl w:ilvl="2" w:tplc="E6EEE048" w:tentative="1">
      <w:start w:val="1"/>
      <w:numFmt w:val="bullet"/>
      <w:lvlText w:val=""/>
      <w:lvlJc w:val="left"/>
      <w:pPr>
        <w:tabs>
          <w:tab w:val="num" w:pos="2160"/>
        </w:tabs>
        <w:ind w:left="2160" w:hanging="360"/>
      </w:pPr>
      <w:rPr>
        <w:rFonts w:ascii="Symbol" w:hAnsi="Symbol" w:hint="default"/>
      </w:rPr>
    </w:lvl>
    <w:lvl w:ilvl="3" w:tplc="DEF8904A" w:tentative="1">
      <w:start w:val="1"/>
      <w:numFmt w:val="bullet"/>
      <w:lvlText w:val=""/>
      <w:lvlJc w:val="left"/>
      <w:pPr>
        <w:tabs>
          <w:tab w:val="num" w:pos="2880"/>
        </w:tabs>
        <w:ind w:left="2880" w:hanging="360"/>
      </w:pPr>
      <w:rPr>
        <w:rFonts w:ascii="Symbol" w:hAnsi="Symbol" w:hint="default"/>
      </w:rPr>
    </w:lvl>
    <w:lvl w:ilvl="4" w:tplc="F07E97C2" w:tentative="1">
      <w:start w:val="1"/>
      <w:numFmt w:val="bullet"/>
      <w:lvlText w:val=""/>
      <w:lvlJc w:val="left"/>
      <w:pPr>
        <w:tabs>
          <w:tab w:val="num" w:pos="3600"/>
        </w:tabs>
        <w:ind w:left="3600" w:hanging="360"/>
      </w:pPr>
      <w:rPr>
        <w:rFonts w:ascii="Symbol" w:hAnsi="Symbol" w:hint="default"/>
      </w:rPr>
    </w:lvl>
    <w:lvl w:ilvl="5" w:tplc="7BF04B6A" w:tentative="1">
      <w:start w:val="1"/>
      <w:numFmt w:val="bullet"/>
      <w:lvlText w:val=""/>
      <w:lvlJc w:val="left"/>
      <w:pPr>
        <w:tabs>
          <w:tab w:val="num" w:pos="4320"/>
        </w:tabs>
        <w:ind w:left="4320" w:hanging="360"/>
      </w:pPr>
      <w:rPr>
        <w:rFonts w:ascii="Symbol" w:hAnsi="Symbol" w:hint="default"/>
      </w:rPr>
    </w:lvl>
    <w:lvl w:ilvl="6" w:tplc="AC744F74" w:tentative="1">
      <w:start w:val="1"/>
      <w:numFmt w:val="bullet"/>
      <w:lvlText w:val=""/>
      <w:lvlJc w:val="left"/>
      <w:pPr>
        <w:tabs>
          <w:tab w:val="num" w:pos="5040"/>
        </w:tabs>
        <w:ind w:left="5040" w:hanging="360"/>
      </w:pPr>
      <w:rPr>
        <w:rFonts w:ascii="Symbol" w:hAnsi="Symbol" w:hint="default"/>
      </w:rPr>
    </w:lvl>
    <w:lvl w:ilvl="7" w:tplc="829AF148" w:tentative="1">
      <w:start w:val="1"/>
      <w:numFmt w:val="bullet"/>
      <w:lvlText w:val=""/>
      <w:lvlJc w:val="left"/>
      <w:pPr>
        <w:tabs>
          <w:tab w:val="num" w:pos="5760"/>
        </w:tabs>
        <w:ind w:left="5760" w:hanging="360"/>
      </w:pPr>
      <w:rPr>
        <w:rFonts w:ascii="Symbol" w:hAnsi="Symbol" w:hint="default"/>
      </w:rPr>
    </w:lvl>
    <w:lvl w:ilvl="8" w:tplc="ED5A4EF2" w:tentative="1">
      <w:start w:val="1"/>
      <w:numFmt w:val="bullet"/>
      <w:lvlText w:val=""/>
      <w:lvlJc w:val="left"/>
      <w:pPr>
        <w:tabs>
          <w:tab w:val="num" w:pos="6480"/>
        </w:tabs>
        <w:ind w:left="6480" w:hanging="360"/>
      </w:pPr>
      <w:rPr>
        <w:rFonts w:ascii="Symbol" w:hAnsi="Symbol" w:hint="default"/>
      </w:rPr>
    </w:lvl>
  </w:abstractNum>
  <w:abstractNum w:abstractNumId="11">
    <w:nsid w:val="242A2457"/>
    <w:multiLevelType w:val="hybridMultilevel"/>
    <w:tmpl w:val="A11881C6"/>
    <w:lvl w:ilvl="0" w:tplc="1BFE35D2">
      <w:start w:val="1"/>
      <w:numFmt w:val="bullet"/>
      <w:lvlText w:val=""/>
      <w:lvlJc w:val="left"/>
      <w:pPr>
        <w:tabs>
          <w:tab w:val="num" w:pos="720"/>
        </w:tabs>
        <w:ind w:left="720" w:hanging="360"/>
      </w:pPr>
      <w:rPr>
        <w:rFonts w:ascii="Symbol" w:hAnsi="Symbol" w:hint="default"/>
      </w:rPr>
    </w:lvl>
    <w:lvl w:ilvl="1" w:tplc="3D3A6A90" w:tentative="1">
      <w:start w:val="1"/>
      <w:numFmt w:val="bullet"/>
      <w:lvlText w:val=""/>
      <w:lvlJc w:val="left"/>
      <w:pPr>
        <w:tabs>
          <w:tab w:val="num" w:pos="1440"/>
        </w:tabs>
        <w:ind w:left="1440" w:hanging="360"/>
      </w:pPr>
      <w:rPr>
        <w:rFonts w:ascii="Symbol" w:hAnsi="Symbol" w:hint="default"/>
      </w:rPr>
    </w:lvl>
    <w:lvl w:ilvl="2" w:tplc="9836E6E8" w:tentative="1">
      <w:start w:val="1"/>
      <w:numFmt w:val="bullet"/>
      <w:lvlText w:val=""/>
      <w:lvlJc w:val="left"/>
      <w:pPr>
        <w:tabs>
          <w:tab w:val="num" w:pos="2160"/>
        </w:tabs>
        <w:ind w:left="2160" w:hanging="360"/>
      </w:pPr>
      <w:rPr>
        <w:rFonts w:ascii="Symbol" w:hAnsi="Symbol" w:hint="default"/>
      </w:rPr>
    </w:lvl>
    <w:lvl w:ilvl="3" w:tplc="DA76779A" w:tentative="1">
      <w:start w:val="1"/>
      <w:numFmt w:val="bullet"/>
      <w:lvlText w:val=""/>
      <w:lvlJc w:val="left"/>
      <w:pPr>
        <w:tabs>
          <w:tab w:val="num" w:pos="2880"/>
        </w:tabs>
        <w:ind w:left="2880" w:hanging="360"/>
      </w:pPr>
      <w:rPr>
        <w:rFonts w:ascii="Symbol" w:hAnsi="Symbol" w:hint="default"/>
      </w:rPr>
    </w:lvl>
    <w:lvl w:ilvl="4" w:tplc="DBEC884E" w:tentative="1">
      <w:start w:val="1"/>
      <w:numFmt w:val="bullet"/>
      <w:lvlText w:val=""/>
      <w:lvlJc w:val="left"/>
      <w:pPr>
        <w:tabs>
          <w:tab w:val="num" w:pos="3600"/>
        </w:tabs>
        <w:ind w:left="3600" w:hanging="360"/>
      </w:pPr>
      <w:rPr>
        <w:rFonts w:ascii="Symbol" w:hAnsi="Symbol" w:hint="default"/>
      </w:rPr>
    </w:lvl>
    <w:lvl w:ilvl="5" w:tplc="AF46866C" w:tentative="1">
      <w:start w:val="1"/>
      <w:numFmt w:val="bullet"/>
      <w:lvlText w:val=""/>
      <w:lvlJc w:val="left"/>
      <w:pPr>
        <w:tabs>
          <w:tab w:val="num" w:pos="4320"/>
        </w:tabs>
        <w:ind w:left="4320" w:hanging="360"/>
      </w:pPr>
      <w:rPr>
        <w:rFonts w:ascii="Symbol" w:hAnsi="Symbol" w:hint="default"/>
      </w:rPr>
    </w:lvl>
    <w:lvl w:ilvl="6" w:tplc="5D4226FC" w:tentative="1">
      <w:start w:val="1"/>
      <w:numFmt w:val="bullet"/>
      <w:lvlText w:val=""/>
      <w:lvlJc w:val="left"/>
      <w:pPr>
        <w:tabs>
          <w:tab w:val="num" w:pos="5040"/>
        </w:tabs>
        <w:ind w:left="5040" w:hanging="360"/>
      </w:pPr>
      <w:rPr>
        <w:rFonts w:ascii="Symbol" w:hAnsi="Symbol" w:hint="default"/>
      </w:rPr>
    </w:lvl>
    <w:lvl w:ilvl="7" w:tplc="11E0184A" w:tentative="1">
      <w:start w:val="1"/>
      <w:numFmt w:val="bullet"/>
      <w:lvlText w:val=""/>
      <w:lvlJc w:val="left"/>
      <w:pPr>
        <w:tabs>
          <w:tab w:val="num" w:pos="5760"/>
        </w:tabs>
        <w:ind w:left="5760" w:hanging="360"/>
      </w:pPr>
      <w:rPr>
        <w:rFonts w:ascii="Symbol" w:hAnsi="Symbol" w:hint="default"/>
      </w:rPr>
    </w:lvl>
    <w:lvl w:ilvl="8" w:tplc="0EA2976C" w:tentative="1">
      <w:start w:val="1"/>
      <w:numFmt w:val="bullet"/>
      <w:lvlText w:val=""/>
      <w:lvlJc w:val="left"/>
      <w:pPr>
        <w:tabs>
          <w:tab w:val="num" w:pos="6480"/>
        </w:tabs>
        <w:ind w:left="6480" w:hanging="360"/>
      </w:pPr>
      <w:rPr>
        <w:rFonts w:ascii="Symbol" w:hAnsi="Symbol" w:hint="default"/>
      </w:rPr>
    </w:lvl>
  </w:abstractNum>
  <w:abstractNum w:abstractNumId="12">
    <w:nsid w:val="260C620F"/>
    <w:multiLevelType w:val="hybridMultilevel"/>
    <w:tmpl w:val="873C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87154"/>
    <w:multiLevelType w:val="hybridMultilevel"/>
    <w:tmpl w:val="D2D0156C"/>
    <w:lvl w:ilvl="0" w:tplc="48FA1374">
      <w:start w:val="1"/>
      <w:numFmt w:val="bullet"/>
      <w:lvlText w:val="•"/>
      <w:lvlJc w:val="left"/>
      <w:pPr>
        <w:tabs>
          <w:tab w:val="num" w:pos="720"/>
        </w:tabs>
        <w:ind w:left="720" w:hanging="360"/>
      </w:pPr>
      <w:rPr>
        <w:rFonts w:ascii="Arial" w:hAnsi="Arial" w:hint="default"/>
      </w:rPr>
    </w:lvl>
    <w:lvl w:ilvl="1" w:tplc="AC96777C" w:tentative="1">
      <w:start w:val="1"/>
      <w:numFmt w:val="bullet"/>
      <w:lvlText w:val="•"/>
      <w:lvlJc w:val="left"/>
      <w:pPr>
        <w:tabs>
          <w:tab w:val="num" w:pos="1440"/>
        </w:tabs>
        <w:ind w:left="1440" w:hanging="360"/>
      </w:pPr>
      <w:rPr>
        <w:rFonts w:ascii="Arial" w:hAnsi="Arial" w:hint="default"/>
      </w:rPr>
    </w:lvl>
    <w:lvl w:ilvl="2" w:tplc="5C8CFF02" w:tentative="1">
      <w:start w:val="1"/>
      <w:numFmt w:val="bullet"/>
      <w:lvlText w:val="•"/>
      <w:lvlJc w:val="left"/>
      <w:pPr>
        <w:tabs>
          <w:tab w:val="num" w:pos="2160"/>
        </w:tabs>
        <w:ind w:left="2160" w:hanging="360"/>
      </w:pPr>
      <w:rPr>
        <w:rFonts w:ascii="Arial" w:hAnsi="Arial" w:hint="default"/>
      </w:rPr>
    </w:lvl>
    <w:lvl w:ilvl="3" w:tplc="85B863F0" w:tentative="1">
      <w:start w:val="1"/>
      <w:numFmt w:val="bullet"/>
      <w:lvlText w:val="•"/>
      <w:lvlJc w:val="left"/>
      <w:pPr>
        <w:tabs>
          <w:tab w:val="num" w:pos="2880"/>
        </w:tabs>
        <w:ind w:left="2880" w:hanging="360"/>
      </w:pPr>
      <w:rPr>
        <w:rFonts w:ascii="Arial" w:hAnsi="Arial" w:hint="default"/>
      </w:rPr>
    </w:lvl>
    <w:lvl w:ilvl="4" w:tplc="475604C8" w:tentative="1">
      <w:start w:val="1"/>
      <w:numFmt w:val="bullet"/>
      <w:lvlText w:val="•"/>
      <w:lvlJc w:val="left"/>
      <w:pPr>
        <w:tabs>
          <w:tab w:val="num" w:pos="3600"/>
        </w:tabs>
        <w:ind w:left="3600" w:hanging="360"/>
      </w:pPr>
      <w:rPr>
        <w:rFonts w:ascii="Arial" w:hAnsi="Arial" w:hint="default"/>
      </w:rPr>
    </w:lvl>
    <w:lvl w:ilvl="5" w:tplc="B192BFF8" w:tentative="1">
      <w:start w:val="1"/>
      <w:numFmt w:val="bullet"/>
      <w:lvlText w:val="•"/>
      <w:lvlJc w:val="left"/>
      <w:pPr>
        <w:tabs>
          <w:tab w:val="num" w:pos="4320"/>
        </w:tabs>
        <w:ind w:left="4320" w:hanging="360"/>
      </w:pPr>
      <w:rPr>
        <w:rFonts w:ascii="Arial" w:hAnsi="Arial" w:hint="default"/>
      </w:rPr>
    </w:lvl>
    <w:lvl w:ilvl="6" w:tplc="0AEC6E9E" w:tentative="1">
      <w:start w:val="1"/>
      <w:numFmt w:val="bullet"/>
      <w:lvlText w:val="•"/>
      <w:lvlJc w:val="left"/>
      <w:pPr>
        <w:tabs>
          <w:tab w:val="num" w:pos="5040"/>
        </w:tabs>
        <w:ind w:left="5040" w:hanging="360"/>
      </w:pPr>
      <w:rPr>
        <w:rFonts w:ascii="Arial" w:hAnsi="Arial" w:hint="default"/>
      </w:rPr>
    </w:lvl>
    <w:lvl w:ilvl="7" w:tplc="37483C06" w:tentative="1">
      <w:start w:val="1"/>
      <w:numFmt w:val="bullet"/>
      <w:lvlText w:val="•"/>
      <w:lvlJc w:val="left"/>
      <w:pPr>
        <w:tabs>
          <w:tab w:val="num" w:pos="5760"/>
        </w:tabs>
        <w:ind w:left="5760" w:hanging="360"/>
      </w:pPr>
      <w:rPr>
        <w:rFonts w:ascii="Arial" w:hAnsi="Arial" w:hint="default"/>
      </w:rPr>
    </w:lvl>
    <w:lvl w:ilvl="8" w:tplc="FFEA468C" w:tentative="1">
      <w:start w:val="1"/>
      <w:numFmt w:val="bullet"/>
      <w:lvlText w:val="•"/>
      <w:lvlJc w:val="left"/>
      <w:pPr>
        <w:tabs>
          <w:tab w:val="num" w:pos="6480"/>
        </w:tabs>
        <w:ind w:left="6480" w:hanging="360"/>
      </w:pPr>
      <w:rPr>
        <w:rFonts w:ascii="Arial" w:hAnsi="Arial" w:hint="default"/>
      </w:rPr>
    </w:lvl>
  </w:abstractNum>
  <w:abstractNum w:abstractNumId="14">
    <w:nsid w:val="2C853870"/>
    <w:multiLevelType w:val="hybridMultilevel"/>
    <w:tmpl w:val="D95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83D28"/>
    <w:multiLevelType w:val="hybridMultilevel"/>
    <w:tmpl w:val="EECEF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735F8A"/>
    <w:multiLevelType w:val="hybridMultilevel"/>
    <w:tmpl w:val="06F089A2"/>
    <w:lvl w:ilvl="0" w:tplc="7FFA421A">
      <w:start w:val="1"/>
      <w:numFmt w:val="bullet"/>
      <w:lvlText w:val=""/>
      <w:lvlJc w:val="left"/>
      <w:pPr>
        <w:tabs>
          <w:tab w:val="num" w:pos="720"/>
        </w:tabs>
        <w:ind w:left="720" w:hanging="360"/>
      </w:pPr>
      <w:rPr>
        <w:rFonts w:ascii="Symbol" w:hAnsi="Symbol" w:hint="default"/>
      </w:rPr>
    </w:lvl>
    <w:lvl w:ilvl="1" w:tplc="31BC8A16" w:tentative="1">
      <w:start w:val="1"/>
      <w:numFmt w:val="bullet"/>
      <w:lvlText w:val=""/>
      <w:lvlJc w:val="left"/>
      <w:pPr>
        <w:tabs>
          <w:tab w:val="num" w:pos="1440"/>
        </w:tabs>
        <w:ind w:left="1440" w:hanging="360"/>
      </w:pPr>
      <w:rPr>
        <w:rFonts w:ascii="Symbol" w:hAnsi="Symbol" w:hint="default"/>
      </w:rPr>
    </w:lvl>
    <w:lvl w:ilvl="2" w:tplc="EB907828" w:tentative="1">
      <w:start w:val="1"/>
      <w:numFmt w:val="bullet"/>
      <w:lvlText w:val=""/>
      <w:lvlJc w:val="left"/>
      <w:pPr>
        <w:tabs>
          <w:tab w:val="num" w:pos="2160"/>
        </w:tabs>
        <w:ind w:left="2160" w:hanging="360"/>
      </w:pPr>
      <w:rPr>
        <w:rFonts w:ascii="Symbol" w:hAnsi="Symbol" w:hint="default"/>
      </w:rPr>
    </w:lvl>
    <w:lvl w:ilvl="3" w:tplc="1476678C" w:tentative="1">
      <w:start w:val="1"/>
      <w:numFmt w:val="bullet"/>
      <w:lvlText w:val=""/>
      <w:lvlJc w:val="left"/>
      <w:pPr>
        <w:tabs>
          <w:tab w:val="num" w:pos="2880"/>
        </w:tabs>
        <w:ind w:left="2880" w:hanging="360"/>
      </w:pPr>
      <w:rPr>
        <w:rFonts w:ascii="Symbol" w:hAnsi="Symbol" w:hint="default"/>
      </w:rPr>
    </w:lvl>
    <w:lvl w:ilvl="4" w:tplc="07AE01BE" w:tentative="1">
      <w:start w:val="1"/>
      <w:numFmt w:val="bullet"/>
      <w:lvlText w:val=""/>
      <w:lvlJc w:val="left"/>
      <w:pPr>
        <w:tabs>
          <w:tab w:val="num" w:pos="3600"/>
        </w:tabs>
        <w:ind w:left="3600" w:hanging="360"/>
      </w:pPr>
      <w:rPr>
        <w:rFonts w:ascii="Symbol" w:hAnsi="Symbol" w:hint="default"/>
      </w:rPr>
    </w:lvl>
    <w:lvl w:ilvl="5" w:tplc="247ACE0C" w:tentative="1">
      <w:start w:val="1"/>
      <w:numFmt w:val="bullet"/>
      <w:lvlText w:val=""/>
      <w:lvlJc w:val="left"/>
      <w:pPr>
        <w:tabs>
          <w:tab w:val="num" w:pos="4320"/>
        </w:tabs>
        <w:ind w:left="4320" w:hanging="360"/>
      </w:pPr>
      <w:rPr>
        <w:rFonts w:ascii="Symbol" w:hAnsi="Symbol" w:hint="default"/>
      </w:rPr>
    </w:lvl>
    <w:lvl w:ilvl="6" w:tplc="1938D814" w:tentative="1">
      <w:start w:val="1"/>
      <w:numFmt w:val="bullet"/>
      <w:lvlText w:val=""/>
      <w:lvlJc w:val="left"/>
      <w:pPr>
        <w:tabs>
          <w:tab w:val="num" w:pos="5040"/>
        </w:tabs>
        <w:ind w:left="5040" w:hanging="360"/>
      </w:pPr>
      <w:rPr>
        <w:rFonts w:ascii="Symbol" w:hAnsi="Symbol" w:hint="default"/>
      </w:rPr>
    </w:lvl>
    <w:lvl w:ilvl="7" w:tplc="1F6250B2" w:tentative="1">
      <w:start w:val="1"/>
      <w:numFmt w:val="bullet"/>
      <w:lvlText w:val=""/>
      <w:lvlJc w:val="left"/>
      <w:pPr>
        <w:tabs>
          <w:tab w:val="num" w:pos="5760"/>
        </w:tabs>
        <w:ind w:left="5760" w:hanging="360"/>
      </w:pPr>
      <w:rPr>
        <w:rFonts w:ascii="Symbol" w:hAnsi="Symbol" w:hint="default"/>
      </w:rPr>
    </w:lvl>
    <w:lvl w:ilvl="8" w:tplc="4262025C" w:tentative="1">
      <w:start w:val="1"/>
      <w:numFmt w:val="bullet"/>
      <w:lvlText w:val=""/>
      <w:lvlJc w:val="left"/>
      <w:pPr>
        <w:tabs>
          <w:tab w:val="num" w:pos="6480"/>
        </w:tabs>
        <w:ind w:left="6480" w:hanging="360"/>
      </w:pPr>
      <w:rPr>
        <w:rFonts w:ascii="Symbol" w:hAnsi="Symbol" w:hint="default"/>
      </w:rPr>
    </w:lvl>
  </w:abstractNum>
  <w:abstractNum w:abstractNumId="17">
    <w:nsid w:val="30987EAE"/>
    <w:multiLevelType w:val="hybridMultilevel"/>
    <w:tmpl w:val="7FC05804"/>
    <w:lvl w:ilvl="0" w:tplc="000294DE">
      <w:start w:val="1"/>
      <w:numFmt w:val="bullet"/>
      <w:lvlText w:val=""/>
      <w:lvlJc w:val="left"/>
      <w:pPr>
        <w:tabs>
          <w:tab w:val="num" w:pos="720"/>
        </w:tabs>
        <w:ind w:left="720" w:hanging="360"/>
      </w:pPr>
      <w:rPr>
        <w:rFonts w:ascii="Wingdings" w:hAnsi="Wingdings" w:hint="default"/>
      </w:rPr>
    </w:lvl>
    <w:lvl w:ilvl="1" w:tplc="7B5848F8" w:tentative="1">
      <w:start w:val="1"/>
      <w:numFmt w:val="bullet"/>
      <w:lvlText w:val=""/>
      <w:lvlJc w:val="left"/>
      <w:pPr>
        <w:tabs>
          <w:tab w:val="num" w:pos="1440"/>
        </w:tabs>
        <w:ind w:left="1440" w:hanging="360"/>
      </w:pPr>
      <w:rPr>
        <w:rFonts w:ascii="Wingdings" w:hAnsi="Wingdings" w:hint="default"/>
      </w:rPr>
    </w:lvl>
    <w:lvl w:ilvl="2" w:tplc="D91CA730" w:tentative="1">
      <w:start w:val="1"/>
      <w:numFmt w:val="bullet"/>
      <w:lvlText w:val=""/>
      <w:lvlJc w:val="left"/>
      <w:pPr>
        <w:tabs>
          <w:tab w:val="num" w:pos="2160"/>
        </w:tabs>
        <w:ind w:left="2160" w:hanging="360"/>
      </w:pPr>
      <w:rPr>
        <w:rFonts w:ascii="Wingdings" w:hAnsi="Wingdings" w:hint="default"/>
      </w:rPr>
    </w:lvl>
    <w:lvl w:ilvl="3" w:tplc="8D08D4F8" w:tentative="1">
      <w:start w:val="1"/>
      <w:numFmt w:val="bullet"/>
      <w:lvlText w:val=""/>
      <w:lvlJc w:val="left"/>
      <w:pPr>
        <w:tabs>
          <w:tab w:val="num" w:pos="2880"/>
        </w:tabs>
        <w:ind w:left="2880" w:hanging="360"/>
      </w:pPr>
      <w:rPr>
        <w:rFonts w:ascii="Wingdings" w:hAnsi="Wingdings" w:hint="default"/>
      </w:rPr>
    </w:lvl>
    <w:lvl w:ilvl="4" w:tplc="DDD86A40" w:tentative="1">
      <w:start w:val="1"/>
      <w:numFmt w:val="bullet"/>
      <w:lvlText w:val=""/>
      <w:lvlJc w:val="left"/>
      <w:pPr>
        <w:tabs>
          <w:tab w:val="num" w:pos="3600"/>
        </w:tabs>
        <w:ind w:left="3600" w:hanging="360"/>
      </w:pPr>
      <w:rPr>
        <w:rFonts w:ascii="Wingdings" w:hAnsi="Wingdings" w:hint="default"/>
      </w:rPr>
    </w:lvl>
    <w:lvl w:ilvl="5" w:tplc="86FA939A" w:tentative="1">
      <w:start w:val="1"/>
      <w:numFmt w:val="bullet"/>
      <w:lvlText w:val=""/>
      <w:lvlJc w:val="left"/>
      <w:pPr>
        <w:tabs>
          <w:tab w:val="num" w:pos="4320"/>
        </w:tabs>
        <w:ind w:left="4320" w:hanging="360"/>
      </w:pPr>
      <w:rPr>
        <w:rFonts w:ascii="Wingdings" w:hAnsi="Wingdings" w:hint="default"/>
      </w:rPr>
    </w:lvl>
    <w:lvl w:ilvl="6" w:tplc="EAAA1918" w:tentative="1">
      <w:start w:val="1"/>
      <w:numFmt w:val="bullet"/>
      <w:lvlText w:val=""/>
      <w:lvlJc w:val="left"/>
      <w:pPr>
        <w:tabs>
          <w:tab w:val="num" w:pos="5040"/>
        </w:tabs>
        <w:ind w:left="5040" w:hanging="360"/>
      </w:pPr>
      <w:rPr>
        <w:rFonts w:ascii="Wingdings" w:hAnsi="Wingdings" w:hint="default"/>
      </w:rPr>
    </w:lvl>
    <w:lvl w:ilvl="7" w:tplc="FCC00482" w:tentative="1">
      <w:start w:val="1"/>
      <w:numFmt w:val="bullet"/>
      <w:lvlText w:val=""/>
      <w:lvlJc w:val="left"/>
      <w:pPr>
        <w:tabs>
          <w:tab w:val="num" w:pos="5760"/>
        </w:tabs>
        <w:ind w:left="5760" w:hanging="360"/>
      </w:pPr>
      <w:rPr>
        <w:rFonts w:ascii="Wingdings" w:hAnsi="Wingdings" w:hint="default"/>
      </w:rPr>
    </w:lvl>
    <w:lvl w:ilvl="8" w:tplc="316A3132" w:tentative="1">
      <w:start w:val="1"/>
      <w:numFmt w:val="bullet"/>
      <w:lvlText w:val=""/>
      <w:lvlJc w:val="left"/>
      <w:pPr>
        <w:tabs>
          <w:tab w:val="num" w:pos="6480"/>
        </w:tabs>
        <w:ind w:left="6480" w:hanging="360"/>
      </w:pPr>
      <w:rPr>
        <w:rFonts w:ascii="Wingdings" w:hAnsi="Wingdings" w:hint="default"/>
      </w:rPr>
    </w:lvl>
  </w:abstractNum>
  <w:abstractNum w:abstractNumId="18">
    <w:nsid w:val="32064760"/>
    <w:multiLevelType w:val="hybridMultilevel"/>
    <w:tmpl w:val="DB5E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246AD"/>
    <w:multiLevelType w:val="hybridMultilevel"/>
    <w:tmpl w:val="17BE4582"/>
    <w:lvl w:ilvl="0" w:tplc="1CB844A8">
      <w:start w:val="1"/>
      <w:numFmt w:val="bullet"/>
      <w:lvlText w:val="•"/>
      <w:lvlJc w:val="left"/>
      <w:pPr>
        <w:tabs>
          <w:tab w:val="num" w:pos="720"/>
        </w:tabs>
        <w:ind w:left="720" w:hanging="360"/>
      </w:pPr>
      <w:rPr>
        <w:rFonts w:ascii="Arial" w:hAnsi="Arial" w:hint="default"/>
      </w:rPr>
    </w:lvl>
    <w:lvl w:ilvl="1" w:tplc="380810FC" w:tentative="1">
      <w:start w:val="1"/>
      <w:numFmt w:val="bullet"/>
      <w:lvlText w:val="•"/>
      <w:lvlJc w:val="left"/>
      <w:pPr>
        <w:tabs>
          <w:tab w:val="num" w:pos="1440"/>
        </w:tabs>
        <w:ind w:left="1440" w:hanging="360"/>
      </w:pPr>
      <w:rPr>
        <w:rFonts w:ascii="Arial" w:hAnsi="Arial" w:hint="default"/>
      </w:rPr>
    </w:lvl>
    <w:lvl w:ilvl="2" w:tplc="04E895F2" w:tentative="1">
      <w:start w:val="1"/>
      <w:numFmt w:val="bullet"/>
      <w:lvlText w:val="•"/>
      <w:lvlJc w:val="left"/>
      <w:pPr>
        <w:tabs>
          <w:tab w:val="num" w:pos="2160"/>
        </w:tabs>
        <w:ind w:left="2160" w:hanging="360"/>
      </w:pPr>
      <w:rPr>
        <w:rFonts w:ascii="Arial" w:hAnsi="Arial" w:hint="default"/>
      </w:rPr>
    </w:lvl>
    <w:lvl w:ilvl="3" w:tplc="E1D8CAB6" w:tentative="1">
      <w:start w:val="1"/>
      <w:numFmt w:val="bullet"/>
      <w:lvlText w:val="•"/>
      <w:lvlJc w:val="left"/>
      <w:pPr>
        <w:tabs>
          <w:tab w:val="num" w:pos="2880"/>
        </w:tabs>
        <w:ind w:left="2880" w:hanging="360"/>
      </w:pPr>
      <w:rPr>
        <w:rFonts w:ascii="Arial" w:hAnsi="Arial" w:hint="default"/>
      </w:rPr>
    </w:lvl>
    <w:lvl w:ilvl="4" w:tplc="62DCFF4C" w:tentative="1">
      <w:start w:val="1"/>
      <w:numFmt w:val="bullet"/>
      <w:lvlText w:val="•"/>
      <w:lvlJc w:val="left"/>
      <w:pPr>
        <w:tabs>
          <w:tab w:val="num" w:pos="3600"/>
        </w:tabs>
        <w:ind w:left="3600" w:hanging="360"/>
      </w:pPr>
      <w:rPr>
        <w:rFonts w:ascii="Arial" w:hAnsi="Arial" w:hint="default"/>
      </w:rPr>
    </w:lvl>
    <w:lvl w:ilvl="5" w:tplc="D012C5D0" w:tentative="1">
      <w:start w:val="1"/>
      <w:numFmt w:val="bullet"/>
      <w:lvlText w:val="•"/>
      <w:lvlJc w:val="left"/>
      <w:pPr>
        <w:tabs>
          <w:tab w:val="num" w:pos="4320"/>
        </w:tabs>
        <w:ind w:left="4320" w:hanging="360"/>
      </w:pPr>
      <w:rPr>
        <w:rFonts w:ascii="Arial" w:hAnsi="Arial" w:hint="default"/>
      </w:rPr>
    </w:lvl>
    <w:lvl w:ilvl="6" w:tplc="5E541D82" w:tentative="1">
      <w:start w:val="1"/>
      <w:numFmt w:val="bullet"/>
      <w:lvlText w:val="•"/>
      <w:lvlJc w:val="left"/>
      <w:pPr>
        <w:tabs>
          <w:tab w:val="num" w:pos="5040"/>
        </w:tabs>
        <w:ind w:left="5040" w:hanging="360"/>
      </w:pPr>
      <w:rPr>
        <w:rFonts w:ascii="Arial" w:hAnsi="Arial" w:hint="default"/>
      </w:rPr>
    </w:lvl>
    <w:lvl w:ilvl="7" w:tplc="8D4AFB86" w:tentative="1">
      <w:start w:val="1"/>
      <w:numFmt w:val="bullet"/>
      <w:lvlText w:val="•"/>
      <w:lvlJc w:val="left"/>
      <w:pPr>
        <w:tabs>
          <w:tab w:val="num" w:pos="5760"/>
        </w:tabs>
        <w:ind w:left="5760" w:hanging="360"/>
      </w:pPr>
      <w:rPr>
        <w:rFonts w:ascii="Arial" w:hAnsi="Arial" w:hint="default"/>
      </w:rPr>
    </w:lvl>
    <w:lvl w:ilvl="8" w:tplc="FFFCFC1A" w:tentative="1">
      <w:start w:val="1"/>
      <w:numFmt w:val="bullet"/>
      <w:lvlText w:val="•"/>
      <w:lvlJc w:val="left"/>
      <w:pPr>
        <w:tabs>
          <w:tab w:val="num" w:pos="6480"/>
        </w:tabs>
        <w:ind w:left="6480" w:hanging="360"/>
      </w:pPr>
      <w:rPr>
        <w:rFonts w:ascii="Arial" w:hAnsi="Arial" w:hint="default"/>
      </w:rPr>
    </w:lvl>
  </w:abstractNum>
  <w:abstractNum w:abstractNumId="20">
    <w:nsid w:val="3C0840C8"/>
    <w:multiLevelType w:val="hybridMultilevel"/>
    <w:tmpl w:val="D0F26AC2"/>
    <w:lvl w:ilvl="0" w:tplc="3762331E">
      <w:start w:val="1"/>
      <w:numFmt w:val="bullet"/>
      <w:lvlText w:val=""/>
      <w:lvlJc w:val="left"/>
      <w:pPr>
        <w:ind w:left="720" w:hanging="360"/>
      </w:pPr>
      <w:rPr>
        <w:rFonts w:ascii="Symbol" w:hAnsi="Symbol" w:hint="default"/>
      </w:rPr>
    </w:lvl>
    <w:lvl w:ilvl="1" w:tplc="84400B3A">
      <w:start w:val="1"/>
      <w:numFmt w:val="bullet"/>
      <w:lvlText w:val="o"/>
      <w:lvlJc w:val="left"/>
      <w:pPr>
        <w:ind w:left="1440" w:hanging="360"/>
      </w:pPr>
      <w:rPr>
        <w:rFonts w:ascii="Courier New" w:hAnsi="Courier New" w:cs="Courier New" w:hint="default"/>
      </w:rPr>
    </w:lvl>
    <w:lvl w:ilvl="2" w:tplc="EBA26088">
      <w:start w:val="1"/>
      <w:numFmt w:val="bullet"/>
      <w:lvlText w:val=""/>
      <w:lvlJc w:val="left"/>
      <w:pPr>
        <w:ind w:left="2160" w:hanging="360"/>
      </w:pPr>
      <w:rPr>
        <w:rFonts w:ascii="Wingdings" w:hAnsi="Wingdings" w:hint="default"/>
      </w:rPr>
    </w:lvl>
    <w:lvl w:ilvl="3" w:tplc="C6E036E8">
      <w:start w:val="1"/>
      <w:numFmt w:val="bullet"/>
      <w:lvlText w:val=""/>
      <w:lvlJc w:val="left"/>
      <w:pPr>
        <w:ind w:left="2880" w:hanging="360"/>
      </w:pPr>
      <w:rPr>
        <w:rFonts w:ascii="Symbol" w:hAnsi="Symbol" w:hint="default"/>
      </w:rPr>
    </w:lvl>
    <w:lvl w:ilvl="4" w:tplc="D6E259CA">
      <w:start w:val="1"/>
      <w:numFmt w:val="bullet"/>
      <w:lvlText w:val="o"/>
      <w:lvlJc w:val="left"/>
      <w:pPr>
        <w:ind w:left="3600" w:hanging="360"/>
      </w:pPr>
      <w:rPr>
        <w:rFonts w:ascii="Courier New" w:hAnsi="Courier New" w:cs="Courier New" w:hint="default"/>
      </w:rPr>
    </w:lvl>
    <w:lvl w:ilvl="5" w:tplc="11B6C5BC">
      <w:start w:val="1"/>
      <w:numFmt w:val="bullet"/>
      <w:lvlText w:val=""/>
      <w:lvlJc w:val="left"/>
      <w:pPr>
        <w:ind w:left="4320" w:hanging="360"/>
      </w:pPr>
      <w:rPr>
        <w:rFonts w:ascii="Wingdings" w:hAnsi="Wingdings" w:hint="default"/>
      </w:rPr>
    </w:lvl>
    <w:lvl w:ilvl="6" w:tplc="70F00604">
      <w:start w:val="1"/>
      <w:numFmt w:val="bullet"/>
      <w:lvlText w:val=""/>
      <w:lvlJc w:val="left"/>
      <w:pPr>
        <w:ind w:left="5040" w:hanging="360"/>
      </w:pPr>
      <w:rPr>
        <w:rFonts w:ascii="Symbol" w:hAnsi="Symbol" w:hint="default"/>
      </w:rPr>
    </w:lvl>
    <w:lvl w:ilvl="7" w:tplc="1E62FC78">
      <w:start w:val="1"/>
      <w:numFmt w:val="bullet"/>
      <w:lvlText w:val="o"/>
      <w:lvlJc w:val="left"/>
      <w:pPr>
        <w:ind w:left="5760" w:hanging="360"/>
      </w:pPr>
      <w:rPr>
        <w:rFonts w:ascii="Courier New" w:hAnsi="Courier New" w:cs="Courier New" w:hint="default"/>
      </w:rPr>
    </w:lvl>
    <w:lvl w:ilvl="8" w:tplc="27D461C2">
      <w:start w:val="1"/>
      <w:numFmt w:val="bullet"/>
      <w:lvlText w:val=""/>
      <w:lvlJc w:val="left"/>
      <w:pPr>
        <w:ind w:left="6480" w:hanging="360"/>
      </w:pPr>
      <w:rPr>
        <w:rFonts w:ascii="Wingdings" w:hAnsi="Wingdings" w:hint="default"/>
      </w:rPr>
    </w:lvl>
  </w:abstractNum>
  <w:abstractNum w:abstractNumId="21">
    <w:nsid w:val="49F87A8C"/>
    <w:multiLevelType w:val="hybridMultilevel"/>
    <w:tmpl w:val="49D254CA"/>
    <w:lvl w:ilvl="0" w:tplc="5CFEF5D4">
      <w:start w:val="1"/>
      <w:numFmt w:val="bullet"/>
      <w:lvlText w:val=""/>
      <w:lvlJc w:val="left"/>
      <w:pPr>
        <w:tabs>
          <w:tab w:val="num" w:pos="720"/>
        </w:tabs>
        <w:ind w:left="720" w:hanging="360"/>
      </w:pPr>
      <w:rPr>
        <w:rFonts w:ascii="Wingdings" w:hAnsi="Wingdings" w:hint="default"/>
      </w:rPr>
    </w:lvl>
    <w:lvl w:ilvl="1" w:tplc="5E80D01C" w:tentative="1">
      <w:start w:val="1"/>
      <w:numFmt w:val="bullet"/>
      <w:lvlText w:val=""/>
      <w:lvlJc w:val="left"/>
      <w:pPr>
        <w:tabs>
          <w:tab w:val="num" w:pos="1440"/>
        </w:tabs>
        <w:ind w:left="1440" w:hanging="360"/>
      </w:pPr>
      <w:rPr>
        <w:rFonts w:ascii="Wingdings" w:hAnsi="Wingdings" w:hint="default"/>
      </w:rPr>
    </w:lvl>
    <w:lvl w:ilvl="2" w:tplc="42528E5A" w:tentative="1">
      <w:start w:val="1"/>
      <w:numFmt w:val="bullet"/>
      <w:lvlText w:val=""/>
      <w:lvlJc w:val="left"/>
      <w:pPr>
        <w:tabs>
          <w:tab w:val="num" w:pos="2160"/>
        </w:tabs>
        <w:ind w:left="2160" w:hanging="360"/>
      </w:pPr>
      <w:rPr>
        <w:rFonts w:ascii="Wingdings" w:hAnsi="Wingdings" w:hint="default"/>
      </w:rPr>
    </w:lvl>
    <w:lvl w:ilvl="3" w:tplc="AC0E2AF2" w:tentative="1">
      <w:start w:val="1"/>
      <w:numFmt w:val="bullet"/>
      <w:lvlText w:val=""/>
      <w:lvlJc w:val="left"/>
      <w:pPr>
        <w:tabs>
          <w:tab w:val="num" w:pos="2880"/>
        </w:tabs>
        <w:ind w:left="2880" w:hanging="360"/>
      </w:pPr>
      <w:rPr>
        <w:rFonts w:ascii="Wingdings" w:hAnsi="Wingdings" w:hint="default"/>
      </w:rPr>
    </w:lvl>
    <w:lvl w:ilvl="4" w:tplc="E738DB14" w:tentative="1">
      <w:start w:val="1"/>
      <w:numFmt w:val="bullet"/>
      <w:lvlText w:val=""/>
      <w:lvlJc w:val="left"/>
      <w:pPr>
        <w:tabs>
          <w:tab w:val="num" w:pos="3600"/>
        </w:tabs>
        <w:ind w:left="3600" w:hanging="360"/>
      </w:pPr>
      <w:rPr>
        <w:rFonts w:ascii="Wingdings" w:hAnsi="Wingdings" w:hint="default"/>
      </w:rPr>
    </w:lvl>
    <w:lvl w:ilvl="5" w:tplc="3BD606B4" w:tentative="1">
      <w:start w:val="1"/>
      <w:numFmt w:val="bullet"/>
      <w:lvlText w:val=""/>
      <w:lvlJc w:val="left"/>
      <w:pPr>
        <w:tabs>
          <w:tab w:val="num" w:pos="4320"/>
        </w:tabs>
        <w:ind w:left="4320" w:hanging="360"/>
      </w:pPr>
      <w:rPr>
        <w:rFonts w:ascii="Wingdings" w:hAnsi="Wingdings" w:hint="default"/>
      </w:rPr>
    </w:lvl>
    <w:lvl w:ilvl="6" w:tplc="68B68FE2" w:tentative="1">
      <w:start w:val="1"/>
      <w:numFmt w:val="bullet"/>
      <w:lvlText w:val=""/>
      <w:lvlJc w:val="left"/>
      <w:pPr>
        <w:tabs>
          <w:tab w:val="num" w:pos="5040"/>
        </w:tabs>
        <w:ind w:left="5040" w:hanging="360"/>
      </w:pPr>
      <w:rPr>
        <w:rFonts w:ascii="Wingdings" w:hAnsi="Wingdings" w:hint="default"/>
      </w:rPr>
    </w:lvl>
    <w:lvl w:ilvl="7" w:tplc="413CFA88" w:tentative="1">
      <w:start w:val="1"/>
      <w:numFmt w:val="bullet"/>
      <w:lvlText w:val=""/>
      <w:lvlJc w:val="left"/>
      <w:pPr>
        <w:tabs>
          <w:tab w:val="num" w:pos="5760"/>
        </w:tabs>
        <w:ind w:left="5760" w:hanging="360"/>
      </w:pPr>
      <w:rPr>
        <w:rFonts w:ascii="Wingdings" w:hAnsi="Wingdings" w:hint="default"/>
      </w:rPr>
    </w:lvl>
    <w:lvl w:ilvl="8" w:tplc="BE820D60" w:tentative="1">
      <w:start w:val="1"/>
      <w:numFmt w:val="bullet"/>
      <w:lvlText w:val=""/>
      <w:lvlJc w:val="left"/>
      <w:pPr>
        <w:tabs>
          <w:tab w:val="num" w:pos="6480"/>
        </w:tabs>
        <w:ind w:left="6480" w:hanging="360"/>
      </w:pPr>
      <w:rPr>
        <w:rFonts w:ascii="Wingdings" w:hAnsi="Wingdings" w:hint="default"/>
      </w:rPr>
    </w:lvl>
  </w:abstractNum>
  <w:abstractNum w:abstractNumId="22">
    <w:nsid w:val="51B315A2"/>
    <w:multiLevelType w:val="hybridMultilevel"/>
    <w:tmpl w:val="5B70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F0E63"/>
    <w:multiLevelType w:val="hybridMultilevel"/>
    <w:tmpl w:val="400C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B455A"/>
    <w:multiLevelType w:val="hybridMultilevel"/>
    <w:tmpl w:val="FB5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75F1E"/>
    <w:multiLevelType w:val="multilevel"/>
    <w:tmpl w:val="7634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57546"/>
    <w:multiLevelType w:val="hybridMultilevel"/>
    <w:tmpl w:val="9D24F3F8"/>
    <w:lvl w:ilvl="0" w:tplc="F8F47310">
      <w:start w:val="1"/>
      <w:numFmt w:val="bullet"/>
      <w:lvlText w:val=""/>
      <w:lvlJc w:val="left"/>
      <w:pPr>
        <w:tabs>
          <w:tab w:val="num" w:pos="720"/>
        </w:tabs>
        <w:ind w:left="720" w:hanging="360"/>
      </w:pPr>
      <w:rPr>
        <w:rFonts w:ascii="Wingdings" w:hAnsi="Wingdings" w:hint="default"/>
      </w:rPr>
    </w:lvl>
    <w:lvl w:ilvl="1" w:tplc="B816B450" w:tentative="1">
      <w:start w:val="1"/>
      <w:numFmt w:val="bullet"/>
      <w:lvlText w:val=""/>
      <w:lvlJc w:val="left"/>
      <w:pPr>
        <w:tabs>
          <w:tab w:val="num" w:pos="1440"/>
        </w:tabs>
        <w:ind w:left="1440" w:hanging="360"/>
      </w:pPr>
      <w:rPr>
        <w:rFonts w:ascii="Wingdings" w:hAnsi="Wingdings" w:hint="default"/>
      </w:rPr>
    </w:lvl>
    <w:lvl w:ilvl="2" w:tplc="D32E15BA" w:tentative="1">
      <w:start w:val="1"/>
      <w:numFmt w:val="bullet"/>
      <w:lvlText w:val=""/>
      <w:lvlJc w:val="left"/>
      <w:pPr>
        <w:tabs>
          <w:tab w:val="num" w:pos="2160"/>
        </w:tabs>
        <w:ind w:left="2160" w:hanging="360"/>
      </w:pPr>
      <w:rPr>
        <w:rFonts w:ascii="Wingdings" w:hAnsi="Wingdings" w:hint="default"/>
      </w:rPr>
    </w:lvl>
    <w:lvl w:ilvl="3" w:tplc="D3C00FA2" w:tentative="1">
      <w:start w:val="1"/>
      <w:numFmt w:val="bullet"/>
      <w:lvlText w:val=""/>
      <w:lvlJc w:val="left"/>
      <w:pPr>
        <w:tabs>
          <w:tab w:val="num" w:pos="2880"/>
        </w:tabs>
        <w:ind w:left="2880" w:hanging="360"/>
      </w:pPr>
      <w:rPr>
        <w:rFonts w:ascii="Wingdings" w:hAnsi="Wingdings" w:hint="default"/>
      </w:rPr>
    </w:lvl>
    <w:lvl w:ilvl="4" w:tplc="172C3084" w:tentative="1">
      <w:start w:val="1"/>
      <w:numFmt w:val="bullet"/>
      <w:lvlText w:val=""/>
      <w:lvlJc w:val="left"/>
      <w:pPr>
        <w:tabs>
          <w:tab w:val="num" w:pos="3600"/>
        </w:tabs>
        <w:ind w:left="3600" w:hanging="360"/>
      </w:pPr>
      <w:rPr>
        <w:rFonts w:ascii="Wingdings" w:hAnsi="Wingdings" w:hint="default"/>
      </w:rPr>
    </w:lvl>
    <w:lvl w:ilvl="5" w:tplc="7D56B9C4" w:tentative="1">
      <w:start w:val="1"/>
      <w:numFmt w:val="bullet"/>
      <w:lvlText w:val=""/>
      <w:lvlJc w:val="left"/>
      <w:pPr>
        <w:tabs>
          <w:tab w:val="num" w:pos="4320"/>
        </w:tabs>
        <w:ind w:left="4320" w:hanging="360"/>
      </w:pPr>
      <w:rPr>
        <w:rFonts w:ascii="Wingdings" w:hAnsi="Wingdings" w:hint="default"/>
      </w:rPr>
    </w:lvl>
    <w:lvl w:ilvl="6" w:tplc="2F82FDE4" w:tentative="1">
      <w:start w:val="1"/>
      <w:numFmt w:val="bullet"/>
      <w:lvlText w:val=""/>
      <w:lvlJc w:val="left"/>
      <w:pPr>
        <w:tabs>
          <w:tab w:val="num" w:pos="5040"/>
        </w:tabs>
        <w:ind w:left="5040" w:hanging="360"/>
      </w:pPr>
      <w:rPr>
        <w:rFonts w:ascii="Wingdings" w:hAnsi="Wingdings" w:hint="default"/>
      </w:rPr>
    </w:lvl>
    <w:lvl w:ilvl="7" w:tplc="BEE2780E" w:tentative="1">
      <w:start w:val="1"/>
      <w:numFmt w:val="bullet"/>
      <w:lvlText w:val=""/>
      <w:lvlJc w:val="left"/>
      <w:pPr>
        <w:tabs>
          <w:tab w:val="num" w:pos="5760"/>
        </w:tabs>
        <w:ind w:left="5760" w:hanging="360"/>
      </w:pPr>
      <w:rPr>
        <w:rFonts w:ascii="Wingdings" w:hAnsi="Wingdings" w:hint="default"/>
      </w:rPr>
    </w:lvl>
    <w:lvl w:ilvl="8" w:tplc="288CF352" w:tentative="1">
      <w:start w:val="1"/>
      <w:numFmt w:val="bullet"/>
      <w:lvlText w:val=""/>
      <w:lvlJc w:val="left"/>
      <w:pPr>
        <w:tabs>
          <w:tab w:val="num" w:pos="6480"/>
        </w:tabs>
        <w:ind w:left="6480" w:hanging="360"/>
      </w:pPr>
      <w:rPr>
        <w:rFonts w:ascii="Wingdings" w:hAnsi="Wingdings" w:hint="default"/>
      </w:rPr>
    </w:lvl>
  </w:abstractNum>
  <w:abstractNum w:abstractNumId="27">
    <w:nsid w:val="61251F64"/>
    <w:multiLevelType w:val="hybridMultilevel"/>
    <w:tmpl w:val="E76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F2822"/>
    <w:multiLevelType w:val="hybridMultilevel"/>
    <w:tmpl w:val="A0B00FD8"/>
    <w:lvl w:ilvl="0" w:tplc="39F49B72">
      <w:start w:val="1"/>
      <w:numFmt w:val="bullet"/>
      <w:lvlText w:val=""/>
      <w:lvlJc w:val="left"/>
      <w:pPr>
        <w:tabs>
          <w:tab w:val="num" w:pos="720"/>
        </w:tabs>
        <w:ind w:left="720" w:hanging="360"/>
      </w:pPr>
      <w:rPr>
        <w:rFonts w:ascii="Wingdings" w:hAnsi="Wingdings" w:hint="default"/>
      </w:rPr>
    </w:lvl>
    <w:lvl w:ilvl="1" w:tplc="DA4052FA" w:tentative="1">
      <w:start w:val="1"/>
      <w:numFmt w:val="bullet"/>
      <w:lvlText w:val=""/>
      <w:lvlJc w:val="left"/>
      <w:pPr>
        <w:tabs>
          <w:tab w:val="num" w:pos="1440"/>
        </w:tabs>
        <w:ind w:left="1440" w:hanging="360"/>
      </w:pPr>
      <w:rPr>
        <w:rFonts w:ascii="Wingdings" w:hAnsi="Wingdings" w:hint="default"/>
      </w:rPr>
    </w:lvl>
    <w:lvl w:ilvl="2" w:tplc="AB9C0C00" w:tentative="1">
      <w:start w:val="1"/>
      <w:numFmt w:val="bullet"/>
      <w:lvlText w:val=""/>
      <w:lvlJc w:val="left"/>
      <w:pPr>
        <w:tabs>
          <w:tab w:val="num" w:pos="2160"/>
        </w:tabs>
        <w:ind w:left="2160" w:hanging="360"/>
      </w:pPr>
      <w:rPr>
        <w:rFonts w:ascii="Wingdings" w:hAnsi="Wingdings" w:hint="default"/>
      </w:rPr>
    </w:lvl>
    <w:lvl w:ilvl="3" w:tplc="D04A3F12" w:tentative="1">
      <w:start w:val="1"/>
      <w:numFmt w:val="bullet"/>
      <w:lvlText w:val=""/>
      <w:lvlJc w:val="left"/>
      <w:pPr>
        <w:tabs>
          <w:tab w:val="num" w:pos="2880"/>
        </w:tabs>
        <w:ind w:left="2880" w:hanging="360"/>
      </w:pPr>
      <w:rPr>
        <w:rFonts w:ascii="Wingdings" w:hAnsi="Wingdings" w:hint="default"/>
      </w:rPr>
    </w:lvl>
    <w:lvl w:ilvl="4" w:tplc="F0BC07F0" w:tentative="1">
      <w:start w:val="1"/>
      <w:numFmt w:val="bullet"/>
      <w:lvlText w:val=""/>
      <w:lvlJc w:val="left"/>
      <w:pPr>
        <w:tabs>
          <w:tab w:val="num" w:pos="3600"/>
        </w:tabs>
        <w:ind w:left="3600" w:hanging="360"/>
      </w:pPr>
      <w:rPr>
        <w:rFonts w:ascii="Wingdings" w:hAnsi="Wingdings" w:hint="default"/>
      </w:rPr>
    </w:lvl>
    <w:lvl w:ilvl="5" w:tplc="ED72BFFE" w:tentative="1">
      <w:start w:val="1"/>
      <w:numFmt w:val="bullet"/>
      <w:lvlText w:val=""/>
      <w:lvlJc w:val="left"/>
      <w:pPr>
        <w:tabs>
          <w:tab w:val="num" w:pos="4320"/>
        </w:tabs>
        <w:ind w:left="4320" w:hanging="360"/>
      </w:pPr>
      <w:rPr>
        <w:rFonts w:ascii="Wingdings" w:hAnsi="Wingdings" w:hint="default"/>
      </w:rPr>
    </w:lvl>
    <w:lvl w:ilvl="6" w:tplc="1376FF94" w:tentative="1">
      <w:start w:val="1"/>
      <w:numFmt w:val="bullet"/>
      <w:lvlText w:val=""/>
      <w:lvlJc w:val="left"/>
      <w:pPr>
        <w:tabs>
          <w:tab w:val="num" w:pos="5040"/>
        </w:tabs>
        <w:ind w:left="5040" w:hanging="360"/>
      </w:pPr>
      <w:rPr>
        <w:rFonts w:ascii="Wingdings" w:hAnsi="Wingdings" w:hint="default"/>
      </w:rPr>
    </w:lvl>
    <w:lvl w:ilvl="7" w:tplc="5FF6FAD8" w:tentative="1">
      <w:start w:val="1"/>
      <w:numFmt w:val="bullet"/>
      <w:lvlText w:val=""/>
      <w:lvlJc w:val="left"/>
      <w:pPr>
        <w:tabs>
          <w:tab w:val="num" w:pos="5760"/>
        </w:tabs>
        <w:ind w:left="5760" w:hanging="360"/>
      </w:pPr>
      <w:rPr>
        <w:rFonts w:ascii="Wingdings" w:hAnsi="Wingdings" w:hint="default"/>
      </w:rPr>
    </w:lvl>
    <w:lvl w:ilvl="8" w:tplc="F4D63E4A" w:tentative="1">
      <w:start w:val="1"/>
      <w:numFmt w:val="bullet"/>
      <w:lvlText w:val=""/>
      <w:lvlJc w:val="left"/>
      <w:pPr>
        <w:tabs>
          <w:tab w:val="num" w:pos="6480"/>
        </w:tabs>
        <w:ind w:left="6480" w:hanging="360"/>
      </w:pPr>
      <w:rPr>
        <w:rFonts w:ascii="Wingdings" w:hAnsi="Wingdings" w:hint="default"/>
      </w:rPr>
    </w:lvl>
  </w:abstractNum>
  <w:abstractNum w:abstractNumId="29">
    <w:nsid w:val="65857572"/>
    <w:multiLevelType w:val="hybridMultilevel"/>
    <w:tmpl w:val="B07654BE"/>
    <w:lvl w:ilvl="0" w:tplc="4CE68D22">
      <w:start w:val="1"/>
      <w:numFmt w:val="bullet"/>
      <w:lvlText w:val="•"/>
      <w:lvlJc w:val="left"/>
      <w:pPr>
        <w:tabs>
          <w:tab w:val="num" w:pos="720"/>
        </w:tabs>
        <w:ind w:left="720" w:hanging="360"/>
      </w:pPr>
      <w:rPr>
        <w:rFonts w:ascii="Arial" w:hAnsi="Arial" w:hint="default"/>
      </w:rPr>
    </w:lvl>
    <w:lvl w:ilvl="1" w:tplc="E08AB27C" w:tentative="1">
      <w:start w:val="1"/>
      <w:numFmt w:val="bullet"/>
      <w:lvlText w:val="•"/>
      <w:lvlJc w:val="left"/>
      <w:pPr>
        <w:tabs>
          <w:tab w:val="num" w:pos="1440"/>
        </w:tabs>
        <w:ind w:left="1440" w:hanging="360"/>
      </w:pPr>
      <w:rPr>
        <w:rFonts w:ascii="Arial" w:hAnsi="Arial" w:hint="default"/>
      </w:rPr>
    </w:lvl>
    <w:lvl w:ilvl="2" w:tplc="E6EA5FCE" w:tentative="1">
      <w:start w:val="1"/>
      <w:numFmt w:val="bullet"/>
      <w:lvlText w:val="•"/>
      <w:lvlJc w:val="left"/>
      <w:pPr>
        <w:tabs>
          <w:tab w:val="num" w:pos="2160"/>
        </w:tabs>
        <w:ind w:left="2160" w:hanging="360"/>
      </w:pPr>
      <w:rPr>
        <w:rFonts w:ascii="Arial" w:hAnsi="Arial" w:hint="default"/>
      </w:rPr>
    </w:lvl>
    <w:lvl w:ilvl="3" w:tplc="E8687A2C" w:tentative="1">
      <w:start w:val="1"/>
      <w:numFmt w:val="bullet"/>
      <w:lvlText w:val="•"/>
      <w:lvlJc w:val="left"/>
      <w:pPr>
        <w:tabs>
          <w:tab w:val="num" w:pos="2880"/>
        </w:tabs>
        <w:ind w:left="2880" w:hanging="360"/>
      </w:pPr>
      <w:rPr>
        <w:rFonts w:ascii="Arial" w:hAnsi="Arial" w:hint="default"/>
      </w:rPr>
    </w:lvl>
    <w:lvl w:ilvl="4" w:tplc="4B0C8000" w:tentative="1">
      <w:start w:val="1"/>
      <w:numFmt w:val="bullet"/>
      <w:lvlText w:val="•"/>
      <w:lvlJc w:val="left"/>
      <w:pPr>
        <w:tabs>
          <w:tab w:val="num" w:pos="3600"/>
        </w:tabs>
        <w:ind w:left="3600" w:hanging="360"/>
      </w:pPr>
      <w:rPr>
        <w:rFonts w:ascii="Arial" w:hAnsi="Arial" w:hint="default"/>
      </w:rPr>
    </w:lvl>
    <w:lvl w:ilvl="5" w:tplc="25EE81DE" w:tentative="1">
      <w:start w:val="1"/>
      <w:numFmt w:val="bullet"/>
      <w:lvlText w:val="•"/>
      <w:lvlJc w:val="left"/>
      <w:pPr>
        <w:tabs>
          <w:tab w:val="num" w:pos="4320"/>
        </w:tabs>
        <w:ind w:left="4320" w:hanging="360"/>
      </w:pPr>
      <w:rPr>
        <w:rFonts w:ascii="Arial" w:hAnsi="Arial" w:hint="default"/>
      </w:rPr>
    </w:lvl>
    <w:lvl w:ilvl="6" w:tplc="9B325AD6" w:tentative="1">
      <w:start w:val="1"/>
      <w:numFmt w:val="bullet"/>
      <w:lvlText w:val="•"/>
      <w:lvlJc w:val="left"/>
      <w:pPr>
        <w:tabs>
          <w:tab w:val="num" w:pos="5040"/>
        </w:tabs>
        <w:ind w:left="5040" w:hanging="360"/>
      </w:pPr>
      <w:rPr>
        <w:rFonts w:ascii="Arial" w:hAnsi="Arial" w:hint="default"/>
      </w:rPr>
    </w:lvl>
    <w:lvl w:ilvl="7" w:tplc="502C0D38" w:tentative="1">
      <w:start w:val="1"/>
      <w:numFmt w:val="bullet"/>
      <w:lvlText w:val="•"/>
      <w:lvlJc w:val="left"/>
      <w:pPr>
        <w:tabs>
          <w:tab w:val="num" w:pos="5760"/>
        </w:tabs>
        <w:ind w:left="5760" w:hanging="360"/>
      </w:pPr>
      <w:rPr>
        <w:rFonts w:ascii="Arial" w:hAnsi="Arial" w:hint="default"/>
      </w:rPr>
    </w:lvl>
    <w:lvl w:ilvl="8" w:tplc="579C7BC2" w:tentative="1">
      <w:start w:val="1"/>
      <w:numFmt w:val="bullet"/>
      <w:lvlText w:val="•"/>
      <w:lvlJc w:val="left"/>
      <w:pPr>
        <w:tabs>
          <w:tab w:val="num" w:pos="6480"/>
        </w:tabs>
        <w:ind w:left="6480" w:hanging="360"/>
      </w:pPr>
      <w:rPr>
        <w:rFonts w:ascii="Arial" w:hAnsi="Arial" w:hint="default"/>
      </w:rPr>
    </w:lvl>
  </w:abstractNum>
  <w:abstractNum w:abstractNumId="30">
    <w:nsid w:val="6892643D"/>
    <w:multiLevelType w:val="multilevel"/>
    <w:tmpl w:val="91C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DB6DAD"/>
    <w:multiLevelType w:val="hybridMultilevel"/>
    <w:tmpl w:val="2E98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03716"/>
    <w:multiLevelType w:val="multilevel"/>
    <w:tmpl w:val="082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703EE4"/>
    <w:multiLevelType w:val="hybridMultilevel"/>
    <w:tmpl w:val="FB7458C6"/>
    <w:lvl w:ilvl="0" w:tplc="034A9192">
      <w:start w:val="1"/>
      <w:numFmt w:val="bullet"/>
      <w:lvlText w:val="•"/>
      <w:lvlJc w:val="left"/>
      <w:pPr>
        <w:tabs>
          <w:tab w:val="num" w:pos="720"/>
        </w:tabs>
        <w:ind w:left="720" w:hanging="360"/>
      </w:pPr>
      <w:rPr>
        <w:rFonts w:ascii="Arial" w:hAnsi="Arial" w:hint="default"/>
      </w:rPr>
    </w:lvl>
    <w:lvl w:ilvl="1" w:tplc="05D0722C" w:tentative="1">
      <w:start w:val="1"/>
      <w:numFmt w:val="bullet"/>
      <w:lvlText w:val="•"/>
      <w:lvlJc w:val="left"/>
      <w:pPr>
        <w:tabs>
          <w:tab w:val="num" w:pos="1440"/>
        </w:tabs>
        <w:ind w:left="1440" w:hanging="360"/>
      </w:pPr>
      <w:rPr>
        <w:rFonts w:ascii="Arial" w:hAnsi="Arial" w:hint="default"/>
      </w:rPr>
    </w:lvl>
    <w:lvl w:ilvl="2" w:tplc="5F64E46E" w:tentative="1">
      <w:start w:val="1"/>
      <w:numFmt w:val="bullet"/>
      <w:lvlText w:val="•"/>
      <w:lvlJc w:val="left"/>
      <w:pPr>
        <w:tabs>
          <w:tab w:val="num" w:pos="2160"/>
        </w:tabs>
        <w:ind w:left="2160" w:hanging="360"/>
      </w:pPr>
      <w:rPr>
        <w:rFonts w:ascii="Arial" w:hAnsi="Arial" w:hint="default"/>
      </w:rPr>
    </w:lvl>
    <w:lvl w:ilvl="3" w:tplc="E8DCF6B4" w:tentative="1">
      <w:start w:val="1"/>
      <w:numFmt w:val="bullet"/>
      <w:lvlText w:val="•"/>
      <w:lvlJc w:val="left"/>
      <w:pPr>
        <w:tabs>
          <w:tab w:val="num" w:pos="2880"/>
        </w:tabs>
        <w:ind w:left="2880" w:hanging="360"/>
      </w:pPr>
      <w:rPr>
        <w:rFonts w:ascii="Arial" w:hAnsi="Arial" w:hint="default"/>
      </w:rPr>
    </w:lvl>
    <w:lvl w:ilvl="4" w:tplc="162CD918" w:tentative="1">
      <w:start w:val="1"/>
      <w:numFmt w:val="bullet"/>
      <w:lvlText w:val="•"/>
      <w:lvlJc w:val="left"/>
      <w:pPr>
        <w:tabs>
          <w:tab w:val="num" w:pos="3600"/>
        </w:tabs>
        <w:ind w:left="3600" w:hanging="360"/>
      </w:pPr>
      <w:rPr>
        <w:rFonts w:ascii="Arial" w:hAnsi="Arial" w:hint="default"/>
      </w:rPr>
    </w:lvl>
    <w:lvl w:ilvl="5" w:tplc="F3048D64" w:tentative="1">
      <w:start w:val="1"/>
      <w:numFmt w:val="bullet"/>
      <w:lvlText w:val="•"/>
      <w:lvlJc w:val="left"/>
      <w:pPr>
        <w:tabs>
          <w:tab w:val="num" w:pos="4320"/>
        </w:tabs>
        <w:ind w:left="4320" w:hanging="360"/>
      </w:pPr>
      <w:rPr>
        <w:rFonts w:ascii="Arial" w:hAnsi="Arial" w:hint="default"/>
      </w:rPr>
    </w:lvl>
    <w:lvl w:ilvl="6" w:tplc="9D568BE0" w:tentative="1">
      <w:start w:val="1"/>
      <w:numFmt w:val="bullet"/>
      <w:lvlText w:val="•"/>
      <w:lvlJc w:val="left"/>
      <w:pPr>
        <w:tabs>
          <w:tab w:val="num" w:pos="5040"/>
        </w:tabs>
        <w:ind w:left="5040" w:hanging="360"/>
      </w:pPr>
      <w:rPr>
        <w:rFonts w:ascii="Arial" w:hAnsi="Arial" w:hint="default"/>
      </w:rPr>
    </w:lvl>
    <w:lvl w:ilvl="7" w:tplc="9962D13C" w:tentative="1">
      <w:start w:val="1"/>
      <w:numFmt w:val="bullet"/>
      <w:lvlText w:val="•"/>
      <w:lvlJc w:val="left"/>
      <w:pPr>
        <w:tabs>
          <w:tab w:val="num" w:pos="5760"/>
        </w:tabs>
        <w:ind w:left="5760" w:hanging="360"/>
      </w:pPr>
      <w:rPr>
        <w:rFonts w:ascii="Arial" w:hAnsi="Arial" w:hint="default"/>
      </w:rPr>
    </w:lvl>
    <w:lvl w:ilvl="8" w:tplc="9FC618D6" w:tentative="1">
      <w:start w:val="1"/>
      <w:numFmt w:val="bullet"/>
      <w:lvlText w:val="•"/>
      <w:lvlJc w:val="left"/>
      <w:pPr>
        <w:tabs>
          <w:tab w:val="num" w:pos="6480"/>
        </w:tabs>
        <w:ind w:left="6480" w:hanging="360"/>
      </w:pPr>
      <w:rPr>
        <w:rFonts w:ascii="Arial" w:hAnsi="Arial" w:hint="default"/>
      </w:rPr>
    </w:lvl>
  </w:abstractNum>
  <w:abstractNum w:abstractNumId="34">
    <w:nsid w:val="69AD4F91"/>
    <w:multiLevelType w:val="hybridMultilevel"/>
    <w:tmpl w:val="799E038E"/>
    <w:lvl w:ilvl="0" w:tplc="9A58938C">
      <w:start w:val="1"/>
      <w:numFmt w:val="bullet"/>
      <w:lvlText w:val=""/>
      <w:lvlJc w:val="left"/>
      <w:pPr>
        <w:tabs>
          <w:tab w:val="num" w:pos="720"/>
        </w:tabs>
        <w:ind w:left="720" w:hanging="360"/>
      </w:pPr>
      <w:rPr>
        <w:rFonts w:ascii="Symbol" w:hAnsi="Symbol" w:hint="default"/>
      </w:rPr>
    </w:lvl>
    <w:lvl w:ilvl="1" w:tplc="0D48BDF2" w:tentative="1">
      <w:start w:val="1"/>
      <w:numFmt w:val="bullet"/>
      <w:lvlText w:val=""/>
      <w:lvlJc w:val="left"/>
      <w:pPr>
        <w:tabs>
          <w:tab w:val="num" w:pos="1440"/>
        </w:tabs>
        <w:ind w:left="1440" w:hanging="360"/>
      </w:pPr>
      <w:rPr>
        <w:rFonts w:ascii="Symbol" w:hAnsi="Symbol" w:hint="default"/>
      </w:rPr>
    </w:lvl>
    <w:lvl w:ilvl="2" w:tplc="94FC2370" w:tentative="1">
      <w:start w:val="1"/>
      <w:numFmt w:val="bullet"/>
      <w:lvlText w:val=""/>
      <w:lvlJc w:val="left"/>
      <w:pPr>
        <w:tabs>
          <w:tab w:val="num" w:pos="2160"/>
        </w:tabs>
        <w:ind w:left="2160" w:hanging="360"/>
      </w:pPr>
      <w:rPr>
        <w:rFonts w:ascii="Symbol" w:hAnsi="Symbol" w:hint="default"/>
      </w:rPr>
    </w:lvl>
    <w:lvl w:ilvl="3" w:tplc="DC66D4BC" w:tentative="1">
      <w:start w:val="1"/>
      <w:numFmt w:val="bullet"/>
      <w:lvlText w:val=""/>
      <w:lvlJc w:val="left"/>
      <w:pPr>
        <w:tabs>
          <w:tab w:val="num" w:pos="2880"/>
        </w:tabs>
        <w:ind w:left="2880" w:hanging="360"/>
      </w:pPr>
      <w:rPr>
        <w:rFonts w:ascii="Symbol" w:hAnsi="Symbol" w:hint="default"/>
      </w:rPr>
    </w:lvl>
    <w:lvl w:ilvl="4" w:tplc="BC3CC940" w:tentative="1">
      <w:start w:val="1"/>
      <w:numFmt w:val="bullet"/>
      <w:lvlText w:val=""/>
      <w:lvlJc w:val="left"/>
      <w:pPr>
        <w:tabs>
          <w:tab w:val="num" w:pos="3600"/>
        </w:tabs>
        <w:ind w:left="3600" w:hanging="360"/>
      </w:pPr>
      <w:rPr>
        <w:rFonts w:ascii="Symbol" w:hAnsi="Symbol" w:hint="default"/>
      </w:rPr>
    </w:lvl>
    <w:lvl w:ilvl="5" w:tplc="1B6685BE" w:tentative="1">
      <w:start w:val="1"/>
      <w:numFmt w:val="bullet"/>
      <w:lvlText w:val=""/>
      <w:lvlJc w:val="left"/>
      <w:pPr>
        <w:tabs>
          <w:tab w:val="num" w:pos="4320"/>
        </w:tabs>
        <w:ind w:left="4320" w:hanging="360"/>
      </w:pPr>
      <w:rPr>
        <w:rFonts w:ascii="Symbol" w:hAnsi="Symbol" w:hint="default"/>
      </w:rPr>
    </w:lvl>
    <w:lvl w:ilvl="6" w:tplc="2ACA0FAE" w:tentative="1">
      <w:start w:val="1"/>
      <w:numFmt w:val="bullet"/>
      <w:lvlText w:val=""/>
      <w:lvlJc w:val="left"/>
      <w:pPr>
        <w:tabs>
          <w:tab w:val="num" w:pos="5040"/>
        </w:tabs>
        <w:ind w:left="5040" w:hanging="360"/>
      </w:pPr>
      <w:rPr>
        <w:rFonts w:ascii="Symbol" w:hAnsi="Symbol" w:hint="default"/>
      </w:rPr>
    </w:lvl>
    <w:lvl w:ilvl="7" w:tplc="C43EF6CE" w:tentative="1">
      <w:start w:val="1"/>
      <w:numFmt w:val="bullet"/>
      <w:lvlText w:val=""/>
      <w:lvlJc w:val="left"/>
      <w:pPr>
        <w:tabs>
          <w:tab w:val="num" w:pos="5760"/>
        </w:tabs>
        <w:ind w:left="5760" w:hanging="360"/>
      </w:pPr>
      <w:rPr>
        <w:rFonts w:ascii="Symbol" w:hAnsi="Symbol" w:hint="default"/>
      </w:rPr>
    </w:lvl>
    <w:lvl w:ilvl="8" w:tplc="BECAEAFA" w:tentative="1">
      <w:start w:val="1"/>
      <w:numFmt w:val="bullet"/>
      <w:lvlText w:val=""/>
      <w:lvlJc w:val="left"/>
      <w:pPr>
        <w:tabs>
          <w:tab w:val="num" w:pos="6480"/>
        </w:tabs>
        <w:ind w:left="6480" w:hanging="360"/>
      </w:pPr>
      <w:rPr>
        <w:rFonts w:ascii="Symbol" w:hAnsi="Symbol" w:hint="default"/>
      </w:rPr>
    </w:lvl>
  </w:abstractNum>
  <w:abstractNum w:abstractNumId="35">
    <w:nsid w:val="6BCD67AF"/>
    <w:multiLevelType w:val="hybridMultilevel"/>
    <w:tmpl w:val="F0C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72D8F"/>
    <w:multiLevelType w:val="hybridMultilevel"/>
    <w:tmpl w:val="1C1C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A158B"/>
    <w:multiLevelType w:val="hybridMultilevel"/>
    <w:tmpl w:val="52E6CE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F1C5991"/>
    <w:multiLevelType w:val="hybridMultilevel"/>
    <w:tmpl w:val="C6343DDE"/>
    <w:lvl w:ilvl="0" w:tplc="CBF4CD72">
      <w:start w:val="1"/>
      <w:numFmt w:val="bullet"/>
      <w:lvlText w:val=""/>
      <w:lvlJc w:val="left"/>
      <w:pPr>
        <w:tabs>
          <w:tab w:val="num" w:pos="720"/>
        </w:tabs>
        <w:ind w:left="720" w:hanging="360"/>
      </w:pPr>
      <w:rPr>
        <w:rFonts w:ascii="Wingdings" w:hAnsi="Wingdings" w:hint="default"/>
      </w:rPr>
    </w:lvl>
    <w:lvl w:ilvl="1" w:tplc="1360955E" w:tentative="1">
      <w:start w:val="1"/>
      <w:numFmt w:val="bullet"/>
      <w:lvlText w:val=""/>
      <w:lvlJc w:val="left"/>
      <w:pPr>
        <w:tabs>
          <w:tab w:val="num" w:pos="1440"/>
        </w:tabs>
        <w:ind w:left="1440" w:hanging="360"/>
      </w:pPr>
      <w:rPr>
        <w:rFonts w:ascii="Wingdings" w:hAnsi="Wingdings" w:hint="default"/>
      </w:rPr>
    </w:lvl>
    <w:lvl w:ilvl="2" w:tplc="A1CA478E" w:tentative="1">
      <w:start w:val="1"/>
      <w:numFmt w:val="bullet"/>
      <w:lvlText w:val=""/>
      <w:lvlJc w:val="left"/>
      <w:pPr>
        <w:tabs>
          <w:tab w:val="num" w:pos="2160"/>
        </w:tabs>
        <w:ind w:left="2160" w:hanging="360"/>
      </w:pPr>
      <w:rPr>
        <w:rFonts w:ascii="Wingdings" w:hAnsi="Wingdings" w:hint="default"/>
      </w:rPr>
    </w:lvl>
    <w:lvl w:ilvl="3" w:tplc="9698D65A" w:tentative="1">
      <w:start w:val="1"/>
      <w:numFmt w:val="bullet"/>
      <w:lvlText w:val=""/>
      <w:lvlJc w:val="left"/>
      <w:pPr>
        <w:tabs>
          <w:tab w:val="num" w:pos="2880"/>
        </w:tabs>
        <w:ind w:left="2880" w:hanging="360"/>
      </w:pPr>
      <w:rPr>
        <w:rFonts w:ascii="Wingdings" w:hAnsi="Wingdings" w:hint="default"/>
      </w:rPr>
    </w:lvl>
    <w:lvl w:ilvl="4" w:tplc="CC100F2A" w:tentative="1">
      <w:start w:val="1"/>
      <w:numFmt w:val="bullet"/>
      <w:lvlText w:val=""/>
      <w:lvlJc w:val="left"/>
      <w:pPr>
        <w:tabs>
          <w:tab w:val="num" w:pos="3600"/>
        </w:tabs>
        <w:ind w:left="3600" w:hanging="360"/>
      </w:pPr>
      <w:rPr>
        <w:rFonts w:ascii="Wingdings" w:hAnsi="Wingdings" w:hint="default"/>
      </w:rPr>
    </w:lvl>
    <w:lvl w:ilvl="5" w:tplc="20547C92" w:tentative="1">
      <w:start w:val="1"/>
      <w:numFmt w:val="bullet"/>
      <w:lvlText w:val=""/>
      <w:lvlJc w:val="left"/>
      <w:pPr>
        <w:tabs>
          <w:tab w:val="num" w:pos="4320"/>
        </w:tabs>
        <w:ind w:left="4320" w:hanging="360"/>
      </w:pPr>
      <w:rPr>
        <w:rFonts w:ascii="Wingdings" w:hAnsi="Wingdings" w:hint="default"/>
      </w:rPr>
    </w:lvl>
    <w:lvl w:ilvl="6" w:tplc="94783572" w:tentative="1">
      <w:start w:val="1"/>
      <w:numFmt w:val="bullet"/>
      <w:lvlText w:val=""/>
      <w:lvlJc w:val="left"/>
      <w:pPr>
        <w:tabs>
          <w:tab w:val="num" w:pos="5040"/>
        </w:tabs>
        <w:ind w:left="5040" w:hanging="360"/>
      </w:pPr>
      <w:rPr>
        <w:rFonts w:ascii="Wingdings" w:hAnsi="Wingdings" w:hint="default"/>
      </w:rPr>
    </w:lvl>
    <w:lvl w:ilvl="7" w:tplc="C7407216" w:tentative="1">
      <w:start w:val="1"/>
      <w:numFmt w:val="bullet"/>
      <w:lvlText w:val=""/>
      <w:lvlJc w:val="left"/>
      <w:pPr>
        <w:tabs>
          <w:tab w:val="num" w:pos="5760"/>
        </w:tabs>
        <w:ind w:left="5760" w:hanging="360"/>
      </w:pPr>
      <w:rPr>
        <w:rFonts w:ascii="Wingdings" w:hAnsi="Wingdings" w:hint="default"/>
      </w:rPr>
    </w:lvl>
    <w:lvl w:ilvl="8" w:tplc="471C5C2C" w:tentative="1">
      <w:start w:val="1"/>
      <w:numFmt w:val="bullet"/>
      <w:lvlText w:val=""/>
      <w:lvlJc w:val="left"/>
      <w:pPr>
        <w:tabs>
          <w:tab w:val="num" w:pos="6480"/>
        </w:tabs>
        <w:ind w:left="6480" w:hanging="360"/>
      </w:pPr>
      <w:rPr>
        <w:rFonts w:ascii="Wingdings" w:hAnsi="Wingdings" w:hint="default"/>
      </w:rPr>
    </w:lvl>
  </w:abstractNum>
  <w:abstractNum w:abstractNumId="39">
    <w:nsid w:val="78BD4D85"/>
    <w:multiLevelType w:val="hybridMultilevel"/>
    <w:tmpl w:val="7FE4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9E76777"/>
    <w:multiLevelType w:val="hybridMultilevel"/>
    <w:tmpl w:val="F84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20FF3"/>
    <w:multiLevelType w:val="hybridMultilevel"/>
    <w:tmpl w:val="1942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34C68"/>
    <w:multiLevelType w:val="hybridMultilevel"/>
    <w:tmpl w:val="DFC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11FAD"/>
    <w:multiLevelType w:val="hybridMultilevel"/>
    <w:tmpl w:val="AA1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2"/>
  </w:num>
  <w:num w:numId="4">
    <w:abstractNumId w:val="0"/>
  </w:num>
  <w:num w:numId="5">
    <w:abstractNumId w:val="9"/>
  </w:num>
  <w:num w:numId="6">
    <w:abstractNumId w:val="42"/>
  </w:num>
  <w:num w:numId="7">
    <w:abstractNumId w:val="1"/>
  </w:num>
  <w:num w:numId="8">
    <w:abstractNumId w:val="18"/>
  </w:num>
  <w:num w:numId="9">
    <w:abstractNumId w:val="3"/>
  </w:num>
  <w:num w:numId="10">
    <w:abstractNumId w:val="31"/>
  </w:num>
  <w:num w:numId="11">
    <w:abstractNumId w:val="15"/>
  </w:num>
  <w:num w:numId="12">
    <w:abstractNumId w:val="2"/>
  </w:num>
  <w:num w:numId="13">
    <w:abstractNumId w:val="30"/>
  </w:num>
  <w:num w:numId="14">
    <w:abstractNumId w:val="24"/>
  </w:num>
  <w:num w:numId="15">
    <w:abstractNumId w:val="6"/>
  </w:num>
  <w:num w:numId="16">
    <w:abstractNumId w:val="35"/>
  </w:num>
  <w:num w:numId="17">
    <w:abstractNumId w:val="27"/>
  </w:num>
  <w:num w:numId="18">
    <w:abstractNumId w:val="14"/>
  </w:num>
  <w:num w:numId="19">
    <w:abstractNumId w:val="40"/>
  </w:num>
  <w:num w:numId="20">
    <w:abstractNumId w:val="43"/>
  </w:num>
  <w:num w:numId="21">
    <w:abstractNumId w:val="39"/>
  </w:num>
  <w:num w:numId="22">
    <w:abstractNumId w:val="23"/>
  </w:num>
  <w:num w:numId="23">
    <w:abstractNumId w:val="36"/>
  </w:num>
  <w:num w:numId="24">
    <w:abstractNumId w:val="8"/>
  </w:num>
  <w:num w:numId="25">
    <w:abstractNumId w:val="37"/>
  </w:num>
  <w:num w:numId="26">
    <w:abstractNumId w:val="20"/>
  </w:num>
  <w:num w:numId="27">
    <w:abstractNumId w:val="38"/>
  </w:num>
  <w:num w:numId="28">
    <w:abstractNumId w:val="28"/>
  </w:num>
  <w:num w:numId="29">
    <w:abstractNumId w:val="29"/>
  </w:num>
  <w:num w:numId="30">
    <w:abstractNumId w:val="4"/>
  </w:num>
  <w:num w:numId="31">
    <w:abstractNumId w:val="17"/>
  </w:num>
  <w:num w:numId="32">
    <w:abstractNumId w:val="21"/>
  </w:num>
  <w:num w:numId="33">
    <w:abstractNumId w:val="26"/>
  </w:num>
  <w:num w:numId="34">
    <w:abstractNumId w:val="10"/>
  </w:num>
  <w:num w:numId="35">
    <w:abstractNumId w:val="16"/>
  </w:num>
  <w:num w:numId="36">
    <w:abstractNumId w:val="33"/>
  </w:num>
  <w:num w:numId="37">
    <w:abstractNumId w:val="41"/>
  </w:num>
  <w:num w:numId="38">
    <w:abstractNumId w:val="7"/>
  </w:num>
  <w:num w:numId="39">
    <w:abstractNumId w:val="22"/>
  </w:num>
  <w:num w:numId="40">
    <w:abstractNumId w:val="12"/>
  </w:num>
  <w:num w:numId="41">
    <w:abstractNumId w:val="19"/>
  </w:num>
  <w:num w:numId="42">
    <w:abstractNumId w:val="13"/>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BB"/>
    <w:rsid w:val="000142F4"/>
    <w:rsid w:val="0001535C"/>
    <w:rsid w:val="00016D11"/>
    <w:rsid w:val="00040AC3"/>
    <w:rsid w:val="000419DB"/>
    <w:rsid w:val="00044026"/>
    <w:rsid w:val="00045523"/>
    <w:rsid w:val="000525FC"/>
    <w:rsid w:val="000648AF"/>
    <w:rsid w:val="00082E57"/>
    <w:rsid w:val="000925EE"/>
    <w:rsid w:val="000A532A"/>
    <w:rsid w:val="000D2BC9"/>
    <w:rsid w:val="00107A7A"/>
    <w:rsid w:val="001130F8"/>
    <w:rsid w:val="00135F12"/>
    <w:rsid w:val="00186496"/>
    <w:rsid w:val="001D3748"/>
    <w:rsid w:val="0024681E"/>
    <w:rsid w:val="00254DFF"/>
    <w:rsid w:val="00257C90"/>
    <w:rsid w:val="00260787"/>
    <w:rsid w:val="00271D1E"/>
    <w:rsid w:val="00291E83"/>
    <w:rsid w:val="002939D2"/>
    <w:rsid w:val="002B6414"/>
    <w:rsid w:val="002E49CB"/>
    <w:rsid w:val="002F159E"/>
    <w:rsid w:val="00301E4B"/>
    <w:rsid w:val="003078FE"/>
    <w:rsid w:val="00326E0F"/>
    <w:rsid w:val="00333077"/>
    <w:rsid w:val="00351C3E"/>
    <w:rsid w:val="00355F8F"/>
    <w:rsid w:val="003B4B28"/>
    <w:rsid w:val="0040411E"/>
    <w:rsid w:val="00435993"/>
    <w:rsid w:val="0044115F"/>
    <w:rsid w:val="00457AD6"/>
    <w:rsid w:val="00474D22"/>
    <w:rsid w:val="00485CCE"/>
    <w:rsid w:val="00494C28"/>
    <w:rsid w:val="004B5BF9"/>
    <w:rsid w:val="00533C8E"/>
    <w:rsid w:val="00562672"/>
    <w:rsid w:val="005758B3"/>
    <w:rsid w:val="00596B37"/>
    <w:rsid w:val="00597888"/>
    <w:rsid w:val="005B746C"/>
    <w:rsid w:val="006123AC"/>
    <w:rsid w:val="00633FD1"/>
    <w:rsid w:val="00634218"/>
    <w:rsid w:val="00656838"/>
    <w:rsid w:val="00663442"/>
    <w:rsid w:val="00682C68"/>
    <w:rsid w:val="00694D00"/>
    <w:rsid w:val="006C72C4"/>
    <w:rsid w:val="006E3D9F"/>
    <w:rsid w:val="006E41A3"/>
    <w:rsid w:val="00712CB2"/>
    <w:rsid w:val="00715BB6"/>
    <w:rsid w:val="00730458"/>
    <w:rsid w:val="00732720"/>
    <w:rsid w:val="00742823"/>
    <w:rsid w:val="00780B90"/>
    <w:rsid w:val="00780EE6"/>
    <w:rsid w:val="007854EF"/>
    <w:rsid w:val="00785AA7"/>
    <w:rsid w:val="007B45AB"/>
    <w:rsid w:val="007B721C"/>
    <w:rsid w:val="007D175B"/>
    <w:rsid w:val="007D7106"/>
    <w:rsid w:val="007E0D7D"/>
    <w:rsid w:val="007E387E"/>
    <w:rsid w:val="007E57BE"/>
    <w:rsid w:val="007F16F2"/>
    <w:rsid w:val="007F30A3"/>
    <w:rsid w:val="007F7474"/>
    <w:rsid w:val="0083552B"/>
    <w:rsid w:val="0083704A"/>
    <w:rsid w:val="00842892"/>
    <w:rsid w:val="008606FF"/>
    <w:rsid w:val="00863DB4"/>
    <w:rsid w:val="00872A20"/>
    <w:rsid w:val="008A3A4D"/>
    <w:rsid w:val="008C5664"/>
    <w:rsid w:val="008C6DA0"/>
    <w:rsid w:val="008D2AF3"/>
    <w:rsid w:val="008F0587"/>
    <w:rsid w:val="008F1A72"/>
    <w:rsid w:val="00940BE8"/>
    <w:rsid w:val="00951FEC"/>
    <w:rsid w:val="00954BDC"/>
    <w:rsid w:val="00971E11"/>
    <w:rsid w:val="00974E2E"/>
    <w:rsid w:val="00993FE7"/>
    <w:rsid w:val="009B3C5A"/>
    <w:rsid w:val="009B6327"/>
    <w:rsid w:val="009C3C1E"/>
    <w:rsid w:val="009E2F85"/>
    <w:rsid w:val="00A32885"/>
    <w:rsid w:val="00A509E2"/>
    <w:rsid w:val="00A52F0D"/>
    <w:rsid w:val="00A60598"/>
    <w:rsid w:val="00A62230"/>
    <w:rsid w:val="00A75C0E"/>
    <w:rsid w:val="00A8292B"/>
    <w:rsid w:val="00A9315D"/>
    <w:rsid w:val="00AA6F8B"/>
    <w:rsid w:val="00AC202D"/>
    <w:rsid w:val="00AC5FD9"/>
    <w:rsid w:val="00AD1DA6"/>
    <w:rsid w:val="00AF7334"/>
    <w:rsid w:val="00B02A09"/>
    <w:rsid w:val="00B15F37"/>
    <w:rsid w:val="00B430A4"/>
    <w:rsid w:val="00B64447"/>
    <w:rsid w:val="00B64C1D"/>
    <w:rsid w:val="00B907E6"/>
    <w:rsid w:val="00BA5A51"/>
    <w:rsid w:val="00BA5E41"/>
    <w:rsid w:val="00BB14F3"/>
    <w:rsid w:val="00BB5408"/>
    <w:rsid w:val="00BC3259"/>
    <w:rsid w:val="00BE0C3A"/>
    <w:rsid w:val="00BE3F33"/>
    <w:rsid w:val="00BE4015"/>
    <w:rsid w:val="00C00D28"/>
    <w:rsid w:val="00C2302E"/>
    <w:rsid w:val="00C27854"/>
    <w:rsid w:val="00C31300"/>
    <w:rsid w:val="00C37926"/>
    <w:rsid w:val="00C600BE"/>
    <w:rsid w:val="00C61FE0"/>
    <w:rsid w:val="00C9336D"/>
    <w:rsid w:val="00C9483E"/>
    <w:rsid w:val="00CA5DAF"/>
    <w:rsid w:val="00CF35E7"/>
    <w:rsid w:val="00D14F25"/>
    <w:rsid w:val="00D248B3"/>
    <w:rsid w:val="00D26B94"/>
    <w:rsid w:val="00D43384"/>
    <w:rsid w:val="00D6547D"/>
    <w:rsid w:val="00D70AF4"/>
    <w:rsid w:val="00D72E72"/>
    <w:rsid w:val="00D73B62"/>
    <w:rsid w:val="00D74709"/>
    <w:rsid w:val="00D847F5"/>
    <w:rsid w:val="00D86310"/>
    <w:rsid w:val="00D86924"/>
    <w:rsid w:val="00DE073F"/>
    <w:rsid w:val="00DF6808"/>
    <w:rsid w:val="00E61A64"/>
    <w:rsid w:val="00E66DF9"/>
    <w:rsid w:val="00E96041"/>
    <w:rsid w:val="00EC0FB0"/>
    <w:rsid w:val="00ED3966"/>
    <w:rsid w:val="00ED712B"/>
    <w:rsid w:val="00EE4FE9"/>
    <w:rsid w:val="00EE5A94"/>
    <w:rsid w:val="00EF7BBB"/>
    <w:rsid w:val="00F06B4C"/>
    <w:rsid w:val="00F26234"/>
    <w:rsid w:val="00F338CE"/>
    <w:rsid w:val="00F43323"/>
    <w:rsid w:val="00F627C2"/>
    <w:rsid w:val="00F94737"/>
    <w:rsid w:val="00FA4D57"/>
    <w:rsid w:val="00FB7E99"/>
    <w:rsid w:val="00FC3A44"/>
    <w:rsid w:val="00FF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8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25"/>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BB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F7BBB"/>
    <w:rPr>
      <w:rFonts w:ascii="Tahoma" w:hAnsi="Tahoma" w:cs="Tahoma"/>
      <w:sz w:val="16"/>
      <w:szCs w:val="16"/>
    </w:rPr>
  </w:style>
  <w:style w:type="paragraph" w:styleId="NormalWeb">
    <w:name w:val="Normal (Web)"/>
    <w:basedOn w:val="Normal"/>
    <w:uiPriority w:val="99"/>
    <w:unhideWhenUsed/>
    <w:rsid w:val="007D17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99"/>
    <w:qFormat/>
    <w:rsid w:val="007D175B"/>
    <w:rPr>
      <w:b/>
      <w:bCs/>
    </w:rPr>
  </w:style>
  <w:style w:type="character" w:customStyle="1" w:styleId="hps">
    <w:name w:val="hps"/>
    <w:basedOn w:val="DefaultParagraphFont"/>
    <w:rsid w:val="00D86924"/>
  </w:style>
  <w:style w:type="paragraph" w:customStyle="1" w:styleId="Paragrafoelenco1">
    <w:name w:val="Paragrafo elenco1"/>
    <w:rsid w:val="0001535C"/>
    <w:pPr>
      <w:ind w:left="720"/>
    </w:pPr>
    <w:rPr>
      <w:rFonts w:ascii="Lucida Grande" w:eastAsia="ヒラギノ角ゴ Pro W3" w:hAnsi="Lucida Grande" w:cs="Times New Roman"/>
      <w:color w:val="000000"/>
      <w:szCs w:val="20"/>
    </w:rPr>
  </w:style>
  <w:style w:type="paragraph" w:styleId="ListParagraph">
    <w:name w:val="List Paragraph"/>
    <w:basedOn w:val="Normal"/>
    <w:uiPriority w:val="34"/>
    <w:qFormat/>
    <w:rsid w:val="0001535C"/>
    <w:pPr>
      <w:spacing w:before="100" w:beforeAutospacing="1" w:after="100" w:afterAutospacing="1" w:line="240" w:lineRule="auto"/>
      <w:ind w:left="720"/>
      <w:jc w:val="both"/>
    </w:pPr>
    <w:rPr>
      <w:rFonts w:ascii="Calibri" w:hAnsi="Calibri" w:cs="Calibri"/>
      <w:b/>
      <w:lang w:eastAsia="it-IT"/>
    </w:rPr>
  </w:style>
  <w:style w:type="paragraph" w:styleId="PlainText">
    <w:name w:val="Plain Text"/>
    <w:basedOn w:val="Normal"/>
    <w:link w:val="PlainTextChar"/>
    <w:uiPriority w:val="99"/>
    <w:unhideWhenUsed/>
    <w:rsid w:val="0001535C"/>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1535C"/>
    <w:rPr>
      <w:rFonts w:ascii="Calibri" w:hAnsi="Calibri"/>
      <w:szCs w:val="21"/>
    </w:rPr>
  </w:style>
  <w:style w:type="paragraph" w:customStyle="1" w:styleId="Testo">
    <w:name w:val="Testo"/>
    <w:link w:val="TestoCarattere"/>
    <w:autoRedefine/>
    <w:uiPriority w:val="99"/>
    <w:rsid w:val="00A62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Calibri" w:eastAsia="ヒラギノ角ゴ Pro W3" w:hAnsi="Calibri" w:cs="Times New Roman"/>
      <w:color w:val="000000"/>
      <w:kern w:val="24"/>
      <w:lang w:val="it-IT" w:eastAsia="it-IT"/>
    </w:rPr>
  </w:style>
  <w:style w:type="character" w:customStyle="1" w:styleId="TestoCarattere">
    <w:name w:val="Testo Carattere"/>
    <w:link w:val="Testo"/>
    <w:uiPriority w:val="99"/>
    <w:locked/>
    <w:rsid w:val="00A62230"/>
    <w:rPr>
      <w:rFonts w:ascii="Calibri" w:eastAsia="ヒラギノ角ゴ Pro W3" w:hAnsi="Calibri" w:cs="Times New Roman"/>
      <w:color w:val="000000"/>
      <w:kern w:val="24"/>
      <w:lang w:val="it-IT" w:eastAsia="it-IT"/>
    </w:rPr>
  </w:style>
  <w:style w:type="character" w:styleId="Emphasis">
    <w:name w:val="Emphasis"/>
    <w:uiPriority w:val="99"/>
    <w:qFormat/>
    <w:rsid w:val="00A62230"/>
    <w:rPr>
      <w:rFonts w:cs="Times New Roman"/>
      <w:i/>
      <w:iCs/>
    </w:rPr>
  </w:style>
  <w:style w:type="paragraph" w:styleId="NoSpacing">
    <w:name w:val="No Spacing"/>
    <w:basedOn w:val="Normal"/>
    <w:uiPriority w:val="99"/>
    <w:qFormat/>
    <w:rsid w:val="00A62230"/>
    <w:pPr>
      <w:spacing w:after="0" w:line="240" w:lineRule="auto"/>
    </w:pPr>
    <w:rPr>
      <w:rFonts w:ascii="Arial" w:eastAsia="Times New Roman" w:hAnsi="Arial" w:cs="Arial"/>
      <w:color w:val="000000"/>
      <w:sz w:val="19"/>
      <w:szCs w:val="19"/>
      <w:lang w:val="en-US" w:eastAsia="it-IT"/>
    </w:rPr>
  </w:style>
  <w:style w:type="character" w:styleId="Hyperlink">
    <w:name w:val="Hyperlink"/>
    <w:uiPriority w:val="99"/>
    <w:unhideWhenUsed/>
    <w:rsid w:val="00082E57"/>
    <w:rPr>
      <w:color w:val="0000FF"/>
      <w:u w:val="single"/>
    </w:rPr>
  </w:style>
  <w:style w:type="paragraph" w:customStyle="1" w:styleId="1">
    <w:name w:val="Абзац списка1"/>
    <w:basedOn w:val="Normal"/>
    <w:uiPriority w:val="34"/>
    <w:qFormat/>
    <w:rsid w:val="00F06B4C"/>
    <w:pPr>
      <w:spacing w:after="0" w:line="240" w:lineRule="auto"/>
      <w:ind w:left="720" w:firstLine="357"/>
      <w:contextualSpacing/>
    </w:pPr>
    <w:rPr>
      <w:rFonts w:ascii="Calibri" w:eastAsia="Times New Roman" w:hAnsi="Calibri" w:cs="Times New Roman"/>
      <w:lang w:val="en-GB" w:eastAsia="ru-RU" w:bidi="ar-SA"/>
    </w:rPr>
  </w:style>
  <w:style w:type="character" w:styleId="CommentReference">
    <w:name w:val="annotation reference"/>
    <w:basedOn w:val="DefaultParagraphFont"/>
    <w:uiPriority w:val="99"/>
    <w:semiHidden/>
    <w:unhideWhenUsed/>
    <w:rsid w:val="003B4B28"/>
    <w:rPr>
      <w:sz w:val="18"/>
      <w:szCs w:val="18"/>
    </w:rPr>
  </w:style>
  <w:style w:type="paragraph" w:styleId="CommentText">
    <w:name w:val="annotation text"/>
    <w:basedOn w:val="Normal"/>
    <w:link w:val="CommentTextChar"/>
    <w:uiPriority w:val="99"/>
    <w:semiHidden/>
    <w:unhideWhenUsed/>
    <w:rsid w:val="003B4B28"/>
    <w:pPr>
      <w:spacing w:line="240" w:lineRule="auto"/>
    </w:pPr>
    <w:rPr>
      <w:sz w:val="24"/>
      <w:szCs w:val="24"/>
    </w:rPr>
  </w:style>
  <w:style w:type="character" w:customStyle="1" w:styleId="CommentTextChar">
    <w:name w:val="Comment Text Char"/>
    <w:basedOn w:val="DefaultParagraphFont"/>
    <w:link w:val="CommentText"/>
    <w:uiPriority w:val="99"/>
    <w:semiHidden/>
    <w:rsid w:val="003B4B28"/>
    <w:rPr>
      <w:sz w:val="24"/>
      <w:szCs w:val="24"/>
      <w:lang w:val="it-IT"/>
    </w:rPr>
  </w:style>
  <w:style w:type="paragraph" w:styleId="CommentSubject">
    <w:name w:val="annotation subject"/>
    <w:basedOn w:val="CommentText"/>
    <w:next w:val="CommentText"/>
    <w:link w:val="CommentSubjectChar"/>
    <w:uiPriority w:val="99"/>
    <w:semiHidden/>
    <w:unhideWhenUsed/>
    <w:rsid w:val="003B4B28"/>
    <w:rPr>
      <w:b/>
      <w:bCs/>
      <w:sz w:val="20"/>
      <w:szCs w:val="20"/>
    </w:rPr>
  </w:style>
  <w:style w:type="character" w:customStyle="1" w:styleId="CommentSubjectChar">
    <w:name w:val="Comment Subject Char"/>
    <w:basedOn w:val="CommentTextChar"/>
    <w:link w:val="CommentSubject"/>
    <w:uiPriority w:val="99"/>
    <w:semiHidden/>
    <w:rsid w:val="003B4B28"/>
    <w:rPr>
      <w:b/>
      <w:bCs/>
      <w:sz w:val="20"/>
      <w:szCs w:val="20"/>
      <w:lang w:val="it-IT"/>
    </w:rPr>
  </w:style>
  <w:style w:type="paragraph" w:styleId="FootnoteText">
    <w:name w:val="footnote text"/>
    <w:basedOn w:val="Normal"/>
    <w:link w:val="FootnoteTextChar"/>
    <w:uiPriority w:val="99"/>
    <w:unhideWhenUsed/>
    <w:rsid w:val="000A532A"/>
    <w:pPr>
      <w:spacing w:after="0" w:line="240" w:lineRule="auto"/>
    </w:pPr>
    <w:rPr>
      <w:rFonts w:eastAsiaTheme="minorEastAsia"/>
      <w:sz w:val="24"/>
      <w:szCs w:val="24"/>
      <w:lang w:val="en-US" w:eastAsia="en-US" w:bidi="ar-SA"/>
    </w:rPr>
  </w:style>
  <w:style w:type="character" w:customStyle="1" w:styleId="FootnoteTextChar">
    <w:name w:val="Footnote Text Char"/>
    <w:basedOn w:val="DefaultParagraphFont"/>
    <w:link w:val="FootnoteText"/>
    <w:uiPriority w:val="99"/>
    <w:rsid w:val="000A532A"/>
    <w:rPr>
      <w:rFonts w:eastAsiaTheme="minorEastAsia"/>
      <w:sz w:val="24"/>
      <w:szCs w:val="24"/>
      <w:lang w:val="en-US" w:eastAsia="en-US" w:bidi="ar-SA"/>
    </w:rPr>
  </w:style>
  <w:style w:type="character" w:styleId="FootnoteReference">
    <w:name w:val="footnote reference"/>
    <w:basedOn w:val="DefaultParagraphFont"/>
    <w:uiPriority w:val="99"/>
    <w:unhideWhenUsed/>
    <w:rsid w:val="000A53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25"/>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BB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F7BBB"/>
    <w:rPr>
      <w:rFonts w:ascii="Tahoma" w:hAnsi="Tahoma" w:cs="Tahoma"/>
      <w:sz w:val="16"/>
      <w:szCs w:val="16"/>
    </w:rPr>
  </w:style>
  <w:style w:type="paragraph" w:styleId="NormalWeb">
    <w:name w:val="Normal (Web)"/>
    <w:basedOn w:val="Normal"/>
    <w:uiPriority w:val="99"/>
    <w:unhideWhenUsed/>
    <w:rsid w:val="007D17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99"/>
    <w:qFormat/>
    <w:rsid w:val="007D175B"/>
    <w:rPr>
      <w:b/>
      <w:bCs/>
    </w:rPr>
  </w:style>
  <w:style w:type="character" w:customStyle="1" w:styleId="hps">
    <w:name w:val="hps"/>
    <w:basedOn w:val="DefaultParagraphFont"/>
    <w:rsid w:val="00D86924"/>
  </w:style>
  <w:style w:type="paragraph" w:customStyle="1" w:styleId="Paragrafoelenco1">
    <w:name w:val="Paragrafo elenco1"/>
    <w:rsid w:val="0001535C"/>
    <w:pPr>
      <w:ind w:left="720"/>
    </w:pPr>
    <w:rPr>
      <w:rFonts w:ascii="Lucida Grande" w:eastAsia="ヒラギノ角ゴ Pro W3" w:hAnsi="Lucida Grande" w:cs="Times New Roman"/>
      <w:color w:val="000000"/>
      <w:szCs w:val="20"/>
    </w:rPr>
  </w:style>
  <w:style w:type="paragraph" w:styleId="ListParagraph">
    <w:name w:val="List Paragraph"/>
    <w:basedOn w:val="Normal"/>
    <w:uiPriority w:val="34"/>
    <w:qFormat/>
    <w:rsid w:val="0001535C"/>
    <w:pPr>
      <w:spacing w:before="100" w:beforeAutospacing="1" w:after="100" w:afterAutospacing="1" w:line="240" w:lineRule="auto"/>
      <w:ind w:left="720"/>
      <w:jc w:val="both"/>
    </w:pPr>
    <w:rPr>
      <w:rFonts w:ascii="Calibri" w:hAnsi="Calibri" w:cs="Calibri"/>
      <w:b/>
      <w:lang w:eastAsia="it-IT"/>
    </w:rPr>
  </w:style>
  <w:style w:type="paragraph" w:styleId="PlainText">
    <w:name w:val="Plain Text"/>
    <w:basedOn w:val="Normal"/>
    <w:link w:val="PlainTextChar"/>
    <w:uiPriority w:val="99"/>
    <w:unhideWhenUsed/>
    <w:rsid w:val="0001535C"/>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1535C"/>
    <w:rPr>
      <w:rFonts w:ascii="Calibri" w:hAnsi="Calibri"/>
      <w:szCs w:val="21"/>
    </w:rPr>
  </w:style>
  <w:style w:type="paragraph" w:customStyle="1" w:styleId="Testo">
    <w:name w:val="Testo"/>
    <w:link w:val="TestoCarattere"/>
    <w:autoRedefine/>
    <w:uiPriority w:val="99"/>
    <w:rsid w:val="00A62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Calibri" w:eastAsia="ヒラギノ角ゴ Pro W3" w:hAnsi="Calibri" w:cs="Times New Roman"/>
      <w:color w:val="000000"/>
      <w:kern w:val="24"/>
      <w:lang w:val="it-IT" w:eastAsia="it-IT"/>
    </w:rPr>
  </w:style>
  <w:style w:type="character" w:customStyle="1" w:styleId="TestoCarattere">
    <w:name w:val="Testo Carattere"/>
    <w:link w:val="Testo"/>
    <w:uiPriority w:val="99"/>
    <w:locked/>
    <w:rsid w:val="00A62230"/>
    <w:rPr>
      <w:rFonts w:ascii="Calibri" w:eastAsia="ヒラギノ角ゴ Pro W3" w:hAnsi="Calibri" w:cs="Times New Roman"/>
      <w:color w:val="000000"/>
      <w:kern w:val="24"/>
      <w:lang w:val="it-IT" w:eastAsia="it-IT"/>
    </w:rPr>
  </w:style>
  <w:style w:type="character" w:styleId="Emphasis">
    <w:name w:val="Emphasis"/>
    <w:uiPriority w:val="99"/>
    <w:qFormat/>
    <w:rsid w:val="00A62230"/>
    <w:rPr>
      <w:rFonts w:cs="Times New Roman"/>
      <w:i/>
      <w:iCs/>
    </w:rPr>
  </w:style>
  <w:style w:type="paragraph" w:styleId="NoSpacing">
    <w:name w:val="No Spacing"/>
    <w:basedOn w:val="Normal"/>
    <w:uiPriority w:val="99"/>
    <w:qFormat/>
    <w:rsid w:val="00A62230"/>
    <w:pPr>
      <w:spacing w:after="0" w:line="240" w:lineRule="auto"/>
    </w:pPr>
    <w:rPr>
      <w:rFonts w:ascii="Arial" w:eastAsia="Times New Roman" w:hAnsi="Arial" w:cs="Arial"/>
      <w:color w:val="000000"/>
      <w:sz w:val="19"/>
      <w:szCs w:val="19"/>
      <w:lang w:val="en-US" w:eastAsia="it-IT"/>
    </w:rPr>
  </w:style>
  <w:style w:type="character" w:styleId="Hyperlink">
    <w:name w:val="Hyperlink"/>
    <w:uiPriority w:val="99"/>
    <w:unhideWhenUsed/>
    <w:rsid w:val="00082E57"/>
    <w:rPr>
      <w:color w:val="0000FF"/>
      <w:u w:val="single"/>
    </w:rPr>
  </w:style>
  <w:style w:type="paragraph" w:customStyle="1" w:styleId="1">
    <w:name w:val="Абзац списка1"/>
    <w:basedOn w:val="Normal"/>
    <w:uiPriority w:val="34"/>
    <w:qFormat/>
    <w:rsid w:val="00F06B4C"/>
    <w:pPr>
      <w:spacing w:after="0" w:line="240" w:lineRule="auto"/>
      <w:ind w:left="720" w:firstLine="357"/>
      <w:contextualSpacing/>
    </w:pPr>
    <w:rPr>
      <w:rFonts w:ascii="Calibri" w:eastAsia="Times New Roman" w:hAnsi="Calibri" w:cs="Times New Roman"/>
      <w:lang w:val="en-GB" w:eastAsia="ru-RU" w:bidi="ar-SA"/>
    </w:rPr>
  </w:style>
  <w:style w:type="character" w:styleId="CommentReference">
    <w:name w:val="annotation reference"/>
    <w:basedOn w:val="DefaultParagraphFont"/>
    <w:uiPriority w:val="99"/>
    <w:semiHidden/>
    <w:unhideWhenUsed/>
    <w:rsid w:val="003B4B28"/>
    <w:rPr>
      <w:sz w:val="18"/>
      <w:szCs w:val="18"/>
    </w:rPr>
  </w:style>
  <w:style w:type="paragraph" w:styleId="CommentText">
    <w:name w:val="annotation text"/>
    <w:basedOn w:val="Normal"/>
    <w:link w:val="CommentTextChar"/>
    <w:uiPriority w:val="99"/>
    <w:semiHidden/>
    <w:unhideWhenUsed/>
    <w:rsid w:val="003B4B28"/>
    <w:pPr>
      <w:spacing w:line="240" w:lineRule="auto"/>
    </w:pPr>
    <w:rPr>
      <w:sz w:val="24"/>
      <w:szCs w:val="24"/>
    </w:rPr>
  </w:style>
  <w:style w:type="character" w:customStyle="1" w:styleId="CommentTextChar">
    <w:name w:val="Comment Text Char"/>
    <w:basedOn w:val="DefaultParagraphFont"/>
    <w:link w:val="CommentText"/>
    <w:uiPriority w:val="99"/>
    <w:semiHidden/>
    <w:rsid w:val="003B4B28"/>
    <w:rPr>
      <w:sz w:val="24"/>
      <w:szCs w:val="24"/>
      <w:lang w:val="it-IT"/>
    </w:rPr>
  </w:style>
  <w:style w:type="paragraph" w:styleId="CommentSubject">
    <w:name w:val="annotation subject"/>
    <w:basedOn w:val="CommentText"/>
    <w:next w:val="CommentText"/>
    <w:link w:val="CommentSubjectChar"/>
    <w:uiPriority w:val="99"/>
    <w:semiHidden/>
    <w:unhideWhenUsed/>
    <w:rsid w:val="003B4B28"/>
    <w:rPr>
      <w:b/>
      <w:bCs/>
      <w:sz w:val="20"/>
      <w:szCs w:val="20"/>
    </w:rPr>
  </w:style>
  <w:style w:type="character" w:customStyle="1" w:styleId="CommentSubjectChar">
    <w:name w:val="Comment Subject Char"/>
    <w:basedOn w:val="CommentTextChar"/>
    <w:link w:val="CommentSubject"/>
    <w:uiPriority w:val="99"/>
    <w:semiHidden/>
    <w:rsid w:val="003B4B28"/>
    <w:rPr>
      <w:b/>
      <w:bCs/>
      <w:sz w:val="20"/>
      <w:szCs w:val="20"/>
      <w:lang w:val="it-IT"/>
    </w:rPr>
  </w:style>
  <w:style w:type="paragraph" w:styleId="FootnoteText">
    <w:name w:val="footnote text"/>
    <w:basedOn w:val="Normal"/>
    <w:link w:val="FootnoteTextChar"/>
    <w:uiPriority w:val="99"/>
    <w:unhideWhenUsed/>
    <w:rsid w:val="000A532A"/>
    <w:pPr>
      <w:spacing w:after="0" w:line="240" w:lineRule="auto"/>
    </w:pPr>
    <w:rPr>
      <w:rFonts w:eastAsiaTheme="minorEastAsia"/>
      <w:sz w:val="24"/>
      <w:szCs w:val="24"/>
      <w:lang w:val="en-US" w:eastAsia="en-US" w:bidi="ar-SA"/>
    </w:rPr>
  </w:style>
  <w:style w:type="character" w:customStyle="1" w:styleId="FootnoteTextChar">
    <w:name w:val="Footnote Text Char"/>
    <w:basedOn w:val="DefaultParagraphFont"/>
    <w:link w:val="FootnoteText"/>
    <w:uiPriority w:val="99"/>
    <w:rsid w:val="000A532A"/>
    <w:rPr>
      <w:rFonts w:eastAsiaTheme="minorEastAsia"/>
      <w:sz w:val="24"/>
      <w:szCs w:val="24"/>
      <w:lang w:val="en-US" w:eastAsia="en-US" w:bidi="ar-SA"/>
    </w:rPr>
  </w:style>
  <w:style w:type="character" w:styleId="FootnoteReference">
    <w:name w:val="footnote reference"/>
    <w:basedOn w:val="DefaultParagraphFont"/>
    <w:uiPriority w:val="99"/>
    <w:unhideWhenUsed/>
    <w:rsid w:val="000A5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738">
      <w:bodyDiv w:val="1"/>
      <w:marLeft w:val="0"/>
      <w:marRight w:val="0"/>
      <w:marTop w:val="0"/>
      <w:marBottom w:val="0"/>
      <w:divBdr>
        <w:top w:val="none" w:sz="0" w:space="0" w:color="auto"/>
        <w:left w:val="none" w:sz="0" w:space="0" w:color="auto"/>
        <w:bottom w:val="none" w:sz="0" w:space="0" w:color="auto"/>
        <w:right w:val="none" w:sz="0" w:space="0" w:color="auto"/>
      </w:divBdr>
      <w:divsChild>
        <w:div w:id="243883164">
          <w:marLeft w:val="288"/>
          <w:marRight w:val="0"/>
          <w:marTop w:val="58"/>
          <w:marBottom w:val="0"/>
          <w:divBdr>
            <w:top w:val="none" w:sz="0" w:space="0" w:color="auto"/>
            <w:left w:val="none" w:sz="0" w:space="0" w:color="auto"/>
            <w:bottom w:val="none" w:sz="0" w:space="0" w:color="auto"/>
            <w:right w:val="none" w:sz="0" w:space="0" w:color="auto"/>
          </w:divBdr>
        </w:div>
      </w:divsChild>
    </w:div>
    <w:div w:id="543757146">
      <w:bodyDiv w:val="1"/>
      <w:marLeft w:val="0"/>
      <w:marRight w:val="0"/>
      <w:marTop w:val="0"/>
      <w:marBottom w:val="0"/>
      <w:divBdr>
        <w:top w:val="none" w:sz="0" w:space="0" w:color="auto"/>
        <w:left w:val="none" w:sz="0" w:space="0" w:color="auto"/>
        <w:bottom w:val="none" w:sz="0" w:space="0" w:color="auto"/>
        <w:right w:val="none" w:sz="0" w:space="0" w:color="auto"/>
      </w:divBdr>
    </w:div>
    <w:div w:id="620455447">
      <w:bodyDiv w:val="1"/>
      <w:marLeft w:val="0"/>
      <w:marRight w:val="0"/>
      <w:marTop w:val="0"/>
      <w:marBottom w:val="0"/>
      <w:divBdr>
        <w:top w:val="none" w:sz="0" w:space="0" w:color="auto"/>
        <w:left w:val="none" w:sz="0" w:space="0" w:color="auto"/>
        <w:bottom w:val="none" w:sz="0" w:space="0" w:color="auto"/>
        <w:right w:val="none" w:sz="0" w:space="0" w:color="auto"/>
      </w:divBdr>
      <w:divsChild>
        <w:div w:id="1933781763">
          <w:marLeft w:val="0"/>
          <w:marRight w:val="0"/>
          <w:marTop w:val="0"/>
          <w:marBottom w:val="0"/>
          <w:divBdr>
            <w:top w:val="none" w:sz="0" w:space="0" w:color="auto"/>
            <w:left w:val="none" w:sz="0" w:space="0" w:color="auto"/>
            <w:bottom w:val="none" w:sz="0" w:space="0" w:color="auto"/>
            <w:right w:val="none" w:sz="0" w:space="0" w:color="auto"/>
          </w:divBdr>
          <w:divsChild>
            <w:div w:id="747576021">
              <w:marLeft w:val="0"/>
              <w:marRight w:val="0"/>
              <w:marTop w:val="0"/>
              <w:marBottom w:val="0"/>
              <w:divBdr>
                <w:top w:val="none" w:sz="0" w:space="0" w:color="auto"/>
                <w:left w:val="none" w:sz="0" w:space="0" w:color="auto"/>
                <w:bottom w:val="none" w:sz="0" w:space="0" w:color="auto"/>
                <w:right w:val="none" w:sz="0" w:space="0" w:color="auto"/>
              </w:divBdr>
              <w:divsChild>
                <w:div w:id="2101026622">
                  <w:marLeft w:val="0"/>
                  <w:marRight w:val="0"/>
                  <w:marTop w:val="0"/>
                  <w:marBottom w:val="0"/>
                  <w:divBdr>
                    <w:top w:val="none" w:sz="0" w:space="0" w:color="auto"/>
                    <w:left w:val="none" w:sz="0" w:space="0" w:color="auto"/>
                    <w:bottom w:val="none" w:sz="0" w:space="0" w:color="auto"/>
                    <w:right w:val="none" w:sz="0" w:space="0" w:color="auto"/>
                  </w:divBdr>
                  <w:divsChild>
                    <w:div w:id="649141073">
                      <w:marLeft w:val="0"/>
                      <w:marRight w:val="0"/>
                      <w:marTop w:val="0"/>
                      <w:marBottom w:val="0"/>
                      <w:divBdr>
                        <w:top w:val="none" w:sz="0" w:space="0" w:color="auto"/>
                        <w:left w:val="none" w:sz="0" w:space="0" w:color="auto"/>
                        <w:bottom w:val="none" w:sz="0" w:space="0" w:color="auto"/>
                        <w:right w:val="none" w:sz="0" w:space="0" w:color="auto"/>
                      </w:divBdr>
                      <w:divsChild>
                        <w:div w:id="4575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12764">
      <w:bodyDiv w:val="1"/>
      <w:marLeft w:val="0"/>
      <w:marRight w:val="0"/>
      <w:marTop w:val="0"/>
      <w:marBottom w:val="0"/>
      <w:divBdr>
        <w:top w:val="none" w:sz="0" w:space="0" w:color="auto"/>
        <w:left w:val="none" w:sz="0" w:space="0" w:color="auto"/>
        <w:bottom w:val="none" w:sz="0" w:space="0" w:color="auto"/>
        <w:right w:val="none" w:sz="0" w:space="0" w:color="auto"/>
      </w:divBdr>
    </w:div>
    <w:div w:id="978267437">
      <w:bodyDiv w:val="1"/>
      <w:marLeft w:val="0"/>
      <w:marRight w:val="0"/>
      <w:marTop w:val="0"/>
      <w:marBottom w:val="0"/>
      <w:divBdr>
        <w:top w:val="none" w:sz="0" w:space="0" w:color="auto"/>
        <w:left w:val="none" w:sz="0" w:space="0" w:color="auto"/>
        <w:bottom w:val="none" w:sz="0" w:space="0" w:color="auto"/>
        <w:right w:val="none" w:sz="0" w:space="0" w:color="auto"/>
      </w:divBdr>
      <w:divsChild>
        <w:div w:id="1690520434">
          <w:marLeft w:val="274"/>
          <w:marRight w:val="0"/>
          <w:marTop w:val="0"/>
          <w:marBottom w:val="0"/>
          <w:divBdr>
            <w:top w:val="none" w:sz="0" w:space="0" w:color="auto"/>
            <w:left w:val="none" w:sz="0" w:space="0" w:color="auto"/>
            <w:bottom w:val="none" w:sz="0" w:space="0" w:color="auto"/>
            <w:right w:val="none" w:sz="0" w:space="0" w:color="auto"/>
          </w:divBdr>
        </w:div>
        <w:div w:id="563414217">
          <w:marLeft w:val="274"/>
          <w:marRight w:val="0"/>
          <w:marTop w:val="0"/>
          <w:marBottom w:val="0"/>
          <w:divBdr>
            <w:top w:val="none" w:sz="0" w:space="0" w:color="auto"/>
            <w:left w:val="none" w:sz="0" w:space="0" w:color="auto"/>
            <w:bottom w:val="none" w:sz="0" w:space="0" w:color="auto"/>
            <w:right w:val="none" w:sz="0" w:space="0" w:color="auto"/>
          </w:divBdr>
        </w:div>
        <w:div w:id="1537885207">
          <w:marLeft w:val="274"/>
          <w:marRight w:val="0"/>
          <w:marTop w:val="0"/>
          <w:marBottom w:val="0"/>
          <w:divBdr>
            <w:top w:val="none" w:sz="0" w:space="0" w:color="auto"/>
            <w:left w:val="none" w:sz="0" w:space="0" w:color="auto"/>
            <w:bottom w:val="none" w:sz="0" w:space="0" w:color="auto"/>
            <w:right w:val="none" w:sz="0" w:space="0" w:color="auto"/>
          </w:divBdr>
        </w:div>
        <w:div w:id="639961018">
          <w:marLeft w:val="274"/>
          <w:marRight w:val="0"/>
          <w:marTop w:val="0"/>
          <w:marBottom w:val="0"/>
          <w:divBdr>
            <w:top w:val="none" w:sz="0" w:space="0" w:color="auto"/>
            <w:left w:val="none" w:sz="0" w:space="0" w:color="auto"/>
            <w:bottom w:val="none" w:sz="0" w:space="0" w:color="auto"/>
            <w:right w:val="none" w:sz="0" w:space="0" w:color="auto"/>
          </w:divBdr>
        </w:div>
        <w:div w:id="54545398">
          <w:marLeft w:val="274"/>
          <w:marRight w:val="0"/>
          <w:marTop w:val="0"/>
          <w:marBottom w:val="0"/>
          <w:divBdr>
            <w:top w:val="none" w:sz="0" w:space="0" w:color="auto"/>
            <w:left w:val="none" w:sz="0" w:space="0" w:color="auto"/>
            <w:bottom w:val="none" w:sz="0" w:space="0" w:color="auto"/>
            <w:right w:val="none" w:sz="0" w:space="0" w:color="auto"/>
          </w:divBdr>
        </w:div>
      </w:divsChild>
    </w:div>
    <w:div w:id="1335689399">
      <w:bodyDiv w:val="1"/>
      <w:marLeft w:val="0"/>
      <w:marRight w:val="0"/>
      <w:marTop w:val="0"/>
      <w:marBottom w:val="0"/>
      <w:divBdr>
        <w:top w:val="none" w:sz="0" w:space="0" w:color="auto"/>
        <w:left w:val="none" w:sz="0" w:space="0" w:color="auto"/>
        <w:bottom w:val="none" w:sz="0" w:space="0" w:color="auto"/>
        <w:right w:val="none" w:sz="0" w:space="0" w:color="auto"/>
      </w:divBdr>
      <w:divsChild>
        <w:div w:id="1332567938">
          <w:marLeft w:val="274"/>
          <w:marRight w:val="0"/>
          <w:marTop w:val="0"/>
          <w:marBottom w:val="0"/>
          <w:divBdr>
            <w:top w:val="none" w:sz="0" w:space="0" w:color="auto"/>
            <w:left w:val="none" w:sz="0" w:space="0" w:color="auto"/>
            <w:bottom w:val="none" w:sz="0" w:space="0" w:color="auto"/>
            <w:right w:val="none" w:sz="0" w:space="0" w:color="auto"/>
          </w:divBdr>
        </w:div>
        <w:div w:id="18715326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yubov.Reshetilo@hkstrategies.com" TargetMode="External"/><Relationship Id="rId12" Type="http://schemas.openxmlformats.org/officeDocument/2006/relationships/hyperlink" Target="mailto:Kirill.Ustinov@chrysle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E3C9-4B6E-0C41-8D71-536E9C4F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5582</Characters>
  <Application>Microsoft Macintosh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Lyubov Reshetilo</cp:lastModifiedBy>
  <cp:revision>2</cp:revision>
  <dcterms:created xsi:type="dcterms:W3CDTF">2014-10-06T13:46:00Z</dcterms:created>
  <dcterms:modified xsi:type="dcterms:W3CDTF">2014-10-06T13:46:00Z</dcterms:modified>
</cp:coreProperties>
</file>